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A3680A" w:rsidRPr="00A3680A" w:rsidTr="00A3680A">
        <w:tc>
          <w:tcPr>
            <w:tcW w:w="4677" w:type="dxa"/>
            <w:tcBorders>
              <w:top w:val="nil"/>
              <w:left w:val="nil"/>
              <w:bottom w:val="nil"/>
              <w:right w:val="nil"/>
            </w:tcBorders>
          </w:tcPr>
          <w:p w:rsidR="00DD3F6F" w:rsidRPr="00A3680A" w:rsidRDefault="00DD3F6F">
            <w:pPr>
              <w:pStyle w:val="ConsPlusNormal"/>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9 апреля 2026 года</w:t>
            </w:r>
          </w:p>
        </w:tc>
        <w:tc>
          <w:tcPr>
            <w:tcW w:w="4678" w:type="dxa"/>
            <w:tcBorders>
              <w:top w:val="nil"/>
              <w:left w:val="nil"/>
              <w:bottom w:val="nil"/>
              <w:right w:val="nil"/>
            </w:tcBorders>
          </w:tcPr>
          <w:p w:rsidR="00DD3F6F" w:rsidRPr="00A3680A" w:rsidRDefault="00DD3F6F">
            <w:pPr>
              <w:pStyle w:val="ConsPlusNormal"/>
              <w:jc w:val="right"/>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N 79-ФЗ</w:t>
            </w:r>
          </w:p>
        </w:tc>
      </w:tr>
    </w:tbl>
    <w:p w:rsidR="00DD3F6F" w:rsidRPr="00A3680A" w:rsidRDefault="00DD3F6F">
      <w:pPr>
        <w:pStyle w:val="ConsPlusNormal"/>
        <w:pBdr>
          <w:bottom w:val="single" w:sz="6" w:space="0" w:color="auto"/>
        </w:pBdr>
        <w:spacing w:before="100" w:after="100"/>
        <w:jc w:val="both"/>
        <w:rPr>
          <w:rFonts w:ascii="Times New Roman" w:hAnsi="Times New Roman" w:cs="Times New Roman"/>
          <w:color w:val="000000" w:themeColor="text1"/>
          <w:sz w:val="24"/>
          <w:szCs w:val="24"/>
        </w:rPr>
      </w:pPr>
    </w:p>
    <w:p w:rsidR="00DD3F6F" w:rsidRPr="00A3680A" w:rsidRDefault="00DD3F6F">
      <w:pPr>
        <w:pStyle w:val="ConsPlusNormal"/>
        <w:jc w:val="both"/>
        <w:rPr>
          <w:rFonts w:ascii="Times New Roman" w:hAnsi="Times New Roman" w:cs="Times New Roman"/>
          <w:color w:val="000000" w:themeColor="text1"/>
          <w:sz w:val="24"/>
          <w:szCs w:val="24"/>
        </w:rPr>
      </w:pPr>
    </w:p>
    <w:p w:rsidR="00DD3F6F" w:rsidRPr="00A3680A" w:rsidRDefault="00DD3F6F">
      <w:pPr>
        <w:pStyle w:val="ConsPlusTitle"/>
        <w:jc w:val="center"/>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РОССИЙСКАЯ ФЕДЕРАЦИЯ</w:t>
      </w:r>
    </w:p>
    <w:p w:rsidR="00DD3F6F" w:rsidRPr="00A3680A" w:rsidRDefault="00DD3F6F">
      <w:pPr>
        <w:pStyle w:val="ConsPlusTitle"/>
        <w:jc w:val="center"/>
        <w:rPr>
          <w:rFonts w:ascii="Times New Roman" w:hAnsi="Times New Roman" w:cs="Times New Roman"/>
          <w:color w:val="000000" w:themeColor="text1"/>
          <w:sz w:val="24"/>
          <w:szCs w:val="24"/>
        </w:rPr>
      </w:pPr>
    </w:p>
    <w:p w:rsidR="00DD3F6F" w:rsidRPr="00A3680A" w:rsidRDefault="00DD3F6F">
      <w:pPr>
        <w:pStyle w:val="ConsPlusTitle"/>
        <w:jc w:val="center"/>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ФЕДЕРАЛЬНЫЙ ЗАКОН</w:t>
      </w:r>
    </w:p>
    <w:p w:rsidR="00DD3F6F" w:rsidRPr="00A3680A" w:rsidRDefault="00DD3F6F">
      <w:pPr>
        <w:pStyle w:val="ConsPlusTitle"/>
        <w:jc w:val="center"/>
        <w:rPr>
          <w:rFonts w:ascii="Times New Roman" w:hAnsi="Times New Roman" w:cs="Times New Roman"/>
          <w:color w:val="000000" w:themeColor="text1"/>
          <w:sz w:val="24"/>
          <w:szCs w:val="24"/>
        </w:rPr>
      </w:pPr>
    </w:p>
    <w:p w:rsidR="00DD3F6F" w:rsidRPr="00A3680A" w:rsidRDefault="00DD3F6F">
      <w:pPr>
        <w:pStyle w:val="ConsPlusTitle"/>
        <w:jc w:val="center"/>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О ВНЕСЕНИИ ИЗМЕНЕНИЙ</w:t>
      </w:r>
    </w:p>
    <w:p w:rsidR="00DD3F6F" w:rsidRPr="00A3680A" w:rsidRDefault="00DD3F6F">
      <w:pPr>
        <w:pStyle w:val="ConsPlusTitle"/>
        <w:jc w:val="center"/>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В ГРАЖДАНСКИЙ ПРОЦЕССУАЛЬНЫЙ КОДЕКС РОССИЙСКОЙ ФЕДЕРАЦИИ</w:t>
      </w:r>
    </w:p>
    <w:p w:rsidR="00DD3F6F" w:rsidRPr="00A3680A" w:rsidRDefault="00DD3F6F">
      <w:pPr>
        <w:pStyle w:val="ConsPlusTitle"/>
        <w:jc w:val="center"/>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И КОДЕКС АДМИНИСТРАТИВНОГО СУДОПРОИЗВОДСТВА</w:t>
      </w:r>
    </w:p>
    <w:p w:rsidR="00DD3F6F" w:rsidRPr="00A3680A" w:rsidRDefault="00DD3F6F">
      <w:pPr>
        <w:pStyle w:val="ConsPlusTitle"/>
        <w:jc w:val="center"/>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РОССИЙСКОЙ ФЕДЕРАЦИИ</w:t>
      </w:r>
    </w:p>
    <w:p w:rsidR="00DD3F6F" w:rsidRPr="00A3680A" w:rsidRDefault="00DD3F6F">
      <w:pPr>
        <w:pStyle w:val="ConsPlusNormal"/>
        <w:jc w:val="center"/>
        <w:rPr>
          <w:rFonts w:ascii="Times New Roman" w:hAnsi="Times New Roman" w:cs="Times New Roman"/>
          <w:color w:val="000000" w:themeColor="text1"/>
          <w:sz w:val="24"/>
          <w:szCs w:val="24"/>
        </w:rPr>
      </w:pPr>
    </w:p>
    <w:p w:rsidR="00DD3F6F" w:rsidRPr="00A3680A" w:rsidRDefault="00DD3F6F">
      <w:pPr>
        <w:pStyle w:val="ConsPlusNormal"/>
        <w:jc w:val="right"/>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Принят</w:t>
      </w:r>
    </w:p>
    <w:p w:rsidR="00DD3F6F" w:rsidRPr="00A3680A" w:rsidRDefault="00DD3F6F">
      <w:pPr>
        <w:pStyle w:val="ConsPlusNormal"/>
        <w:jc w:val="right"/>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Государственной Думой</w:t>
      </w:r>
    </w:p>
    <w:p w:rsidR="00DD3F6F" w:rsidRPr="00A3680A" w:rsidRDefault="00DD3F6F">
      <w:pPr>
        <w:pStyle w:val="ConsPlusNormal"/>
        <w:jc w:val="right"/>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24 марта 2026 года</w:t>
      </w:r>
    </w:p>
    <w:p w:rsidR="00DD3F6F" w:rsidRPr="00A3680A" w:rsidRDefault="00DD3F6F">
      <w:pPr>
        <w:pStyle w:val="ConsPlusNormal"/>
        <w:jc w:val="right"/>
        <w:rPr>
          <w:rFonts w:ascii="Times New Roman" w:hAnsi="Times New Roman" w:cs="Times New Roman"/>
          <w:color w:val="000000" w:themeColor="text1"/>
          <w:sz w:val="24"/>
          <w:szCs w:val="24"/>
        </w:rPr>
      </w:pPr>
    </w:p>
    <w:p w:rsidR="00DD3F6F" w:rsidRPr="00A3680A" w:rsidRDefault="00DD3F6F">
      <w:pPr>
        <w:pStyle w:val="ConsPlusNormal"/>
        <w:jc w:val="right"/>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Одобрен</w:t>
      </w:r>
    </w:p>
    <w:p w:rsidR="00DD3F6F" w:rsidRPr="00A3680A" w:rsidRDefault="00DD3F6F">
      <w:pPr>
        <w:pStyle w:val="ConsPlusNormal"/>
        <w:jc w:val="right"/>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Советом Федерации</w:t>
      </w:r>
    </w:p>
    <w:p w:rsidR="00DD3F6F" w:rsidRPr="00A3680A" w:rsidRDefault="00DD3F6F">
      <w:pPr>
        <w:pStyle w:val="ConsPlusNormal"/>
        <w:jc w:val="right"/>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1 апреля 2026 года</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Title"/>
        <w:ind w:firstLine="540"/>
        <w:jc w:val="both"/>
        <w:outlineLvl w:val="0"/>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Статья 1</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Внести в Гражданский процессуальный </w:t>
      </w:r>
      <w:hyperlink r:id="rId4">
        <w:r w:rsidRPr="00A3680A">
          <w:rPr>
            <w:rFonts w:ascii="Times New Roman" w:hAnsi="Times New Roman" w:cs="Times New Roman"/>
            <w:color w:val="000000" w:themeColor="text1"/>
            <w:sz w:val="24"/>
            <w:szCs w:val="24"/>
          </w:rPr>
          <w:t>кодекс</w:t>
        </w:r>
      </w:hyperlink>
      <w:r w:rsidRPr="00A3680A">
        <w:rPr>
          <w:rFonts w:ascii="Times New Roman" w:hAnsi="Times New Roman" w:cs="Times New Roman"/>
          <w:color w:val="000000" w:themeColor="text1"/>
          <w:sz w:val="24"/>
          <w:szCs w:val="24"/>
        </w:rPr>
        <w:t xml:space="preserve"> Российской Федерации (Собрание законодательства Российской Федерации, 2002, N 46, ст. 4532; 2010, N 50, ст. 6611; 2011, N 25, ст. 3533; 2018, N 31, ст. 4854; N 49, ст. 7523; 2022, N 24, ст. 3939; 2024, N 25, ст. 3399; 2025, N 14, ст. 1582) следующие изменения:</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1) </w:t>
      </w:r>
      <w:hyperlink r:id="rId5">
        <w:r w:rsidRPr="00A3680A">
          <w:rPr>
            <w:rFonts w:ascii="Times New Roman" w:hAnsi="Times New Roman" w:cs="Times New Roman"/>
            <w:color w:val="000000" w:themeColor="text1"/>
            <w:sz w:val="24"/>
            <w:szCs w:val="24"/>
          </w:rPr>
          <w:t>статью 14</w:t>
        </w:r>
      </w:hyperlink>
      <w:r w:rsidRPr="00A3680A">
        <w:rPr>
          <w:rFonts w:ascii="Times New Roman" w:hAnsi="Times New Roman" w:cs="Times New Roman"/>
          <w:color w:val="000000" w:themeColor="text1"/>
          <w:sz w:val="24"/>
          <w:szCs w:val="24"/>
        </w:rPr>
        <w:t xml:space="preserve"> дополнить частью второй.1 следующего содержания:</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"2.1. Президиум верховного суда республики, краевого, областного суда, суда города федерального значения, суда автономной области, суда автономного округа рассматривает дела в кассационном порядке в составе, определяемом в соответствии с Федеральным конституционным </w:t>
      </w:r>
      <w:hyperlink r:id="rId6">
        <w:r w:rsidRPr="00A3680A">
          <w:rPr>
            <w:rFonts w:ascii="Times New Roman" w:hAnsi="Times New Roman" w:cs="Times New Roman"/>
            <w:color w:val="000000" w:themeColor="text1"/>
            <w:sz w:val="24"/>
            <w:szCs w:val="24"/>
          </w:rPr>
          <w:t>законом</w:t>
        </w:r>
      </w:hyperlink>
      <w:r w:rsidRPr="00A3680A">
        <w:rPr>
          <w:rFonts w:ascii="Times New Roman" w:hAnsi="Times New Roman" w:cs="Times New Roman"/>
          <w:color w:val="000000" w:themeColor="text1"/>
          <w:sz w:val="24"/>
          <w:szCs w:val="24"/>
        </w:rPr>
        <w:t xml:space="preserve"> от 7 февраля 2011 года N 1-ФКЗ "О судах общей юрисдикции в Российской Федерации".";</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2) </w:t>
      </w:r>
      <w:hyperlink r:id="rId7">
        <w:r w:rsidRPr="00A3680A">
          <w:rPr>
            <w:rFonts w:ascii="Times New Roman" w:hAnsi="Times New Roman" w:cs="Times New Roman"/>
            <w:color w:val="000000" w:themeColor="text1"/>
            <w:sz w:val="24"/>
            <w:szCs w:val="24"/>
          </w:rPr>
          <w:t>часть шестую статьи 112</w:t>
        </w:r>
      </w:hyperlink>
      <w:r w:rsidRPr="00A3680A">
        <w:rPr>
          <w:rFonts w:ascii="Times New Roman" w:hAnsi="Times New Roman" w:cs="Times New Roman"/>
          <w:color w:val="000000" w:themeColor="text1"/>
          <w:sz w:val="24"/>
          <w:szCs w:val="24"/>
        </w:rPr>
        <w:t xml:space="preserve"> изложить в следующей редакции:</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"6. Заявление о восстановлении пропущенного процессуального срока подачи апелляционных, кассационных или надзорных жалобы, представления рассматривается в порядке, предусмотренном частью шестой статьи 321, частями второй и третьей статьи 375.2, частями второй и третьей статьи 376.1, частями второй и третьей статьи 390.3, частью второй статьи 391.2 и частью второй статьи 391.11 настоящего Кодекса.";</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3) в </w:t>
      </w:r>
      <w:hyperlink r:id="rId8">
        <w:r w:rsidRPr="00A3680A">
          <w:rPr>
            <w:rFonts w:ascii="Times New Roman" w:hAnsi="Times New Roman" w:cs="Times New Roman"/>
            <w:color w:val="000000" w:themeColor="text1"/>
            <w:sz w:val="24"/>
            <w:szCs w:val="24"/>
          </w:rPr>
          <w:t>части десятой статьи 321</w:t>
        </w:r>
      </w:hyperlink>
      <w:r w:rsidRPr="00A3680A">
        <w:rPr>
          <w:rFonts w:ascii="Times New Roman" w:hAnsi="Times New Roman" w:cs="Times New Roman"/>
          <w:color w:val="000000" w:themeColor="text1"/>
          <w:sz w:val="24"/>
          <w:szCs w:val="24"/>
        </w:rPr>
        <w:t xml:space="preserve"> слова "кассационный суд общей юрисдикции, кассационный военный суд" заменить словами "суд кассационной инстанции";</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4) в </w:t>
      </w:r>
      <w:hyperlink r:id="rId9">
        <w:r w:rsidRPr="00A3680A">
          <w:rPr>
            <w:rFonts w:ascii="Times New Roman" w:hAnsi="Times New Roman" w:cs="Times New Roman"/>
            <w:color w:val="000000" w:themeColor="text1"/>
            <w:sz w:val="24"/>
            <w:szCs w:val="24"/>
          </w:rPr>
          <w:t>абзаце первом части третьей статьи 324</w:t>
        </w:r>
      </w:hyperlink>
      <w:r w:rsidRPr="00A3680A">
        <w:rPr>
          <w:rFonts w:ascii="Times New Roman" w:hAnsi="Times New Roman" w:cs="Times New Roman"/>
          <w:color w:val="000000" w:themeColor="text1"/>
          <w:sz w:val="24"/>
          <w:szCs w:val="24"/>
        </w:rPr>
        <w:t xml:space="preserve"> слова "кассационный суд общей юрисдикции, кассационный военный суд" заменить словами "суд кассационной инстанции";</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5) </w:t>
      </w:r>
      <w:hyperlink r:id="rId10">
        <w:r w:rsidRPr="00A3680A">
          <w:rPr>
            <w:rFonts w:ascii="Times New Roman" w:hAnsi="Times New Roman" w:cs="Times New Roman"/>
            <w:color w:val="000000" w:themeColor="text1"/>
            <w:sz w:val="24"/>
            <w:szCs w:val="24"/>
          </w:rPr>
          <w:t>раздел IV</w:t>
        </w:r>
      </w:hyperlink>
      <w:r w:rsidRPr="00A3680A">
        <w:rPr>
          <w:rFonts w:ascii="Times New Roman" w:hAnsi="Times New Roman" w:cs="Times New Roman"/>
          <w:color w:val="000000" w:themeColor="text1"/>
          <w:sz w:val="24"/>
          <w:szCs w:val="24"/>
        </w:rPr>
        <w:t xml:space="preserve"> дополнить главой 40.1 следующего содержания:</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"Глава 40.1. ПРОИЗВОДСТВО В ПРЕЗИДИУМЕ ВЕРХОВНОГО СУДА </w:t>
      </w:r>
      <w:r w:rsidRPr="00A3680A">
        <w:rPr>
          <w:rFonts w:ascii="Times New Roman" w:hAnsi="Times New Roman" w:cs="Times New Roman"/>
          <w:color w:val="000000" w:themeColor="text1"/>
          <w:sz w:val="24"/>
          <w:szCs w:val="24"/>
        </w:rPr>
        <w:lastRenderedPageBreak/>
        <w:t>РЕСПУБЛИКИ, КРАЕВОГО, ОБЛАСТНОГО СУДА, СУДА ГОРОДА ФЕДЕРАЛЬНОГО ЗНАЧЕНИЯ, СУДА АВТОНОМНОЙ ОБЛАСТИ, СУДА АВТОНОМНОГО ОКРУГА</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Статья 375.1. Право на обращение в президиум верховного суда республики, краевого, областного суда, суда города федерального значения, суда автономной области, суда автономного округа</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1. Вступившие в законную силу судебные приказы, решения и определения мировых судей, апелляционные и иные определения районных судов, принятые ими в качестве суда апелляционной инстанции, могут быть обжалованы в порядке, установленном настоящей главой, в президиум верховного суда республики, краевого, областного суда, суда города федерального значения, суда автономной области, суда автономного округа лицами, участвующими в деле, и другими лицами, если их права и законные интересы нарушены судебными постановлениями.</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2. Кассационные жалоба, представление могут быть поданы в президиум верховного суда республики, краевого, областного суда, суда города федерального значения, суда автономной области, суда автономного округа при условии, что лицами, указанными в части первой настоящей статьи, были исчерпаны иные установленные настоящим Кодексом способы обжалования судебного постановления до дня вступления его в законную силу.</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3. С представлением о пересмотре вступивших в законную силу судебных постановлений, указанных в части первой настоящей статьи, если в рассмотрении дела участвовал прокурор, вправе обращаться:</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1) Генеральный прокурор Российской Федерации и его заместители - в президиум любого верховного суда республики, краевого, областного суда, суда города федерального значения, суда автономной области, суда автономного округа;</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2) прокуроры субъектов Российской Федерации, приравненные к ним военные и иные специализированные прокуроры в пределах своей компетенции - в президиум соответствующего верховного суда республики, краевого, областного суда, суда города федерального значения, суда автономной области, суда автономного округа.</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Статья 375.2. Срок подачи кассационных жалобы, представления</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1. Кассационные жалоба, представление могут быть поданы в президиум верховного суда республики, краевого, областного суда, суда города федерального значения, суда автономной области, суда автономного округа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В случае, если судебное постановление было обжаловано в суд апелляционной инстанции, трехмесячный срок подачи кассационных жалобы, представления в президиум верховного суда республики, краевого, областного суда, суда города федерального значения, суда автономной области, суда автономного округа исчисляется со дня изготовления мотивированного апелляционного определения.</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2. Срок подачи кассационных жалобы, представления, пропущенный по причинам, признанным судом уважительными, может быть восстановлен судьей верховного суда республики, краевого, областного суда, суда города федерального значения, суда автономной области, суда автономного округа по заявлению заинтересованного лица.</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lastRenderedPageBreak/>
        <w:t>Одновременно с подачей заявления о восстановлении пропущенного процессуального срока подаются кассационные жалоба, представление, в отношении которых пропущен срок.</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3. Заявление о восстановлении пропущенного процессуального срока подачи кассационных жалобы, представления рассматривается судьей верховного суда республики, краевого, областного суда, суда города федерального значения, суда автономной области, суда автономного округа без проведения судебного заседания и без извещения лиц, участвующих в деле.</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По результатам рассмотрения данного заявления судья верховного суда республики, краевого, областного суда, суда города федерального значения, суда автономной области, суда автономного округа выносит определение о восстановлении пропущенного срока подачи кассационных жалобы, представления или об отказе в его восстановлении.</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4. Председатель верховного суда республики, краевого, областного суда, суда города федерального значения, суда автономной области, суда автономного округа, его заместитель вправе не согласиться с определением, указанным в части третьей настоящей статьи, и вынести определение об отказе в восстановлении пропущенного срока подачи кассационных жалобы, представления или о его восстановлении.</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Статья 375.3. Порядок подачи кассационных жалобы, представления</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1. Кассационные жалоба, представление подаются в президиум верховного суда республики, краевого, областного суда, суда города федерального значения, суда автономной области, суда автономного округа через суд первой инстанции.</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2. Суд первой инстанции обязан направить кассационные жалобу, представление вместе с делом в президиум верховного суда республики, краевого, областного суда, суда города федерального значения, суда автономной области, суда автономного округа в трехдневный срок со дня поступления кассационных жалобы, представления в суд.</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3. Кассационные жалоба, представление, поступившие непосредственно в верховный суд республики, краевой, областной суд, суд города федерального значения, суд автономной области, суд автономного округа, подлежат направлению в суд, вынесший обжалуемое судебное постановление, для совершения действий, предусмотренных частью второй настоящей статьи.</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Статья 375.4. Форма и содержание кассационных жалобы, представления</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1. Кассационные жалоба, представление подаются в президиум верховного суда республики, краевого, областного суда, суда города федерального значения, суда автономной области, суда автономного округа на бумажном носителе или в электронном виде, в том числе в форме электронного документа.</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2. Кассационные жалоба, представление должны содержать:</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1) наименование суда, в который они подаются;</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2) наименование лица, подающего жалобу, представление, его место жительства или адрес и процессуальное положение в деле;</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3) наименования других лиц, участвующих в деле, их место жительства или адрес;</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lastRenderedPageBreak/>
        <w:t>4) указание на суды, рассматривавшие дело в первой и (или) апелляционной инстанциях, и содержание принятых ими решений;</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5) номер дела, присвоенный судом первой инстанции, указание на судебные постановления, которые обжалуются;</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6) указание на основания, по которым обжалуются судебные постановления, с приведением доводов, свидетельствующих о допущенных судами нарушениях, со ссылкой на законы или иные нормативные правовые акты, обстоятельства дела;</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7) просьбу лица, подающего жалобу, представление;</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8) перечень прилагаемых к жалобе, представлению документов.</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3. Кассационные жалоба, представление могут также содержать ходатайства, номера телефонов, факсов, адреса электронной почты и иные необходимые для рассмотрения дела сведения.</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4. В кассационной жалобе лица, не привлеченного к участию в деле, должно быть указано, какие права или законные интересы этого лица нарушены вступившим в законную силу судебным постановлением.</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5. Кассационная жалоба должна быть подписана лицом, подающим жалобу, или его представителем. К жалобе, поданной представителем, прилагается доверенность или другой документ, удостоверяющие полномочия представителя. Представление должно быть подписано прокурором, указанным в части третьей статьи 375.1 настоящего Кодекса.</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6. К кассационным жалобе, представлению должны быть приложены их копии по числу лиц, участвующих в деле.</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7. К кассационной жалобе должны быть приложены документы, подтверждающие уплату государственной пошлины в установленных законом порядке и размере или право на получение льготы по уплате государственной пошлины, либо ходатайство об освобождении от уплаты государственной пошлины, об уменьшении ее размера либо о предоставлении отсрочки, рассрочки ее уплаты.</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8. Документы, прилагаемые к кассационной жалобе, могут быть представлены в суд в электронном виде.</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Статья 375.5. Возвращение кассационных жалобы, представления без рассмотрения по существу</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1. Кассационные жалоба, представление возвращаются без рассмотрения по существу, если:</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1) кассационные жалоба, представление не отвечают требованиям к их форме и содержанию, установленным статьей 375.4 настоящего Кодекса;</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2) кассационные жалоба, представление поданы лицом, не имеющим права на обращение в суд кассационной инстанции;</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3) кассационные жалоба, представление поданы на судебный акт, который в соответствии с частью первой статьи 375.1 настоящего Кодекса не обжалуется в президиум верховного суда республики, краевого, областного суда, суда города федерального значения, суда автономной области, суда автономного округа;</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lastRenderedPageBreak/>
        <w:t>4) пропущен срок обжалования судебного постановления в президиум верховного суда республики, краевого, областного суда, суда города федерального значения, суда автономной области, суда автономного округа и в кассационных жалобе, представлении, поданных в президиум верховного суда республики, краевого, областного суда, суда города федерального значения, суда автономной области, суда автономного округа, не содержится просьба о восстановлении пропущенного срока подачи кассационных жалобы, представления или в его восстановлении отказано;</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5) поступила просьба о возвращении кассационных жалобы, представления;</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6) кассационные жалоба, представление поданы с нарушением правил подсудности, установленных статьей 375.1 настоящего Кодекса, за исключением случая, предусмотренного частью третьей статьи 375.3 настоящего Кодекса;</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7) кассационная жалоба не оплачена государственной пошлиной и к кассационной жалобе не приложено ходатайство о предоставлении отсрочки, рассрочки уплаты государственной пошлины или об уменьшении ее размера, об освобождении от ее уплаты или в удовлетворении данного ходатайства отказано.</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2. Кассационные жалоба, представление возвращаются без рассмотрения по существу по основаниям, предусмотренным пунктами 2 - 6 части первой настоящей статьи, в течение десяти дней со дня их поступления в суд кассационной инстанции либо со дня вынесения определения об отказе в восстановлении пропущенного срока подачи кассационных жалобы, представления.</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Кассационные жалоба, представление возвращаются без рассмотрения по существу по основаниям, предусмотренным пунктами 1 и 7 части первой настоящей статьи, в течение двадцати дней со дня их поступления в суд кассационной инстанции, если обстоятельства, послужившие основанием для их возвращения, не были незамедлительно устранены лицом, подавшим кассационные жалобу, представление, после направления ему уведомления о необходимости устранения данных обстоятельств.</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Статья 375.6. Рассмотрение кассационных жалобы, представления</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1. Судья верховного суда республики, краевого, областного суда, суда города федерального значения, суда автономной области, суда автономного округа изучает кассационные жалобу, представление по материалам дела.</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Судья вправе вынести определение о приостановлении исполнения решения суда до окончания производства в суде кассационной инстанции при наличии просьбы об этом в кассационных жалобе, представлении или в отдельном ходатайстве.</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Ходатайство о приостановлении исполнения решения суда, подаваемое в электронном виде, должно быть подписано усиленной квалифицированной электронной подписью.</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2. По результатам изучения кассационных жалобы, представления судья выносит определение:</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1) об отказе в передаче кассационных жалобы, представления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если отсутствуют основания для пересмотра судебных постановлений в кассационном порядке;</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lastRenderedPageBreak/>
        <w:t>2) о передаче кассационных 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Статья 375.7. Срок рассмотрения кассационных жалобы, представления</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В верховном суде республики, краевом, областном суде, суде города федерального значения, суде автономной области, суде автономного округа кассационные жалоба, представление рассматриваются в срок, не превышающий двух месяцев с даты поступления кассационных жалобы, представления с делом, и в срок, не превышающий трех месяцев, если кассационные жалоба, представление с делом переданы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Статья 375.8. Определение судьи об отказе в передаче кассационных жалобы, представления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Определение судьи об отказе в передаче кассационных жалобы, представления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должно содержать:</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1) номер дела, присвоенный судом первой инстанции, дату и место вынесения определения;</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2) фамилию и инициалы судьи, вынесшего определение;</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3) наименование лица, подавшего кассационные жалобу, представление;</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4) указание на судебные постановления, которые обжалуются;</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5) мотивы, по которым отказано в передаче кассационных жалобы, представления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Статья 375.9. Определение судьи о передаче кассационных 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Определение судьи о передаче кассационных 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должно содержать:</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1) номер дела, присвоенный судом первой инстанции, дату и место вынесения определения;</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2) фамилию и инициалы судьи, вынесшего определение;</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3) наименование суда кассационной инстанции, в который передается дело для </w:t>
      </w:r>
      <w:r w:rsidRPr="00A3680A">
        <w:rPr>
          <w:rFonts w:ascii="Times New Roman" w:hAnsi="Times New Roman" w:cs="Times New Roman"/>
          <w:color w:val="000000" w:themeColor="text1"/>
          <w:sz w:val="24"/>
          <w:szCs w:val="24"/>
        </w:rPr>
        <w:lastRenderedPageBreak/>
        <w:t>рассмотрения по существу;</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4) наименование лица, подавшего кассационные жалобу, представление;</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5) указание на судебные постановления, которые обжалуются;</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6) изложение содержания дела, по которому приняты судебные постановления;</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7) мотивированное изложение оснований для передачи кассационных 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Статья 375.10. Извещение лиц, участвующих в деле, о передаче кассационных 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Суд кассационной инстанции направляет лицам, участвующим в деле, копии определения о передаче кассационных 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и копии кассационных жалобы, представления. Время рассмотрения кассационных жалобы, представления с делом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назначается с учетом того, чтобы лица, участвующие в деле, имели возможность явиться на заседание.</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Статья 375.11. Порядок рассмотрения дела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1.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принимают участие лица, подавшие кассационные жалобу, представление, и другие лица, участвующие в деле, их представители. Указанные лица могут допускаться к участию в судебном заседании путем использования систем видео-конференц-связи в порядке, установленном статьей 155.1 настоящего Кодекса.</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При рассмотрении дела в судебном заседании президиумом верховного суда республики, краевого, областного суда, суда города федерального значения, суда автономной области, суда автономного округа не применяются правила о ведении протокола.</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2. В случае, если прокурор является лицом, участвующим в рассмотрении дела,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принимает участие прокурор соответствующего субъекта Российской Федерации или его заместитель либо по их поручению должностное лицо органов прокуратуры.</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3. Неявка в судебное заседание лица, подавшего кассационные жалобу, представление, и других лиц, участвующих в деле, извещенных надлежащим образом о времени и месте судебного разбирательства, не препятствует рассмотрению дела в их отсутствие.</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lastRenderedPageBreak/>
        <w:t>4. Дело, рассматриваемое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докладывается председателем суда, его заместителем или по их поручению иным членом президиума либо ранее не участвовавшим в рассмотрении данного дела другим судьей этого суда.</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Докладчик излагает обстоятельства дела, содержание судебных постановлений, принятых по делу, доводы кассационных жалобы, представления, послужившие основаниями для подачи кассационных жалобы, представления в президиум верховного суда республики, краевого, областного суда, суда города федерального значения, суда автономной области, суда автономного округа.</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5. Лица, указанные в частях первой и второй настоящей статьи, если они явились в судебное заседание, вправе дать объяснения по делу. Первым дает объяснение лицо, подавшее кассационные жалобу, представление.</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6. По результатам рассмотрения кассационных жалобы, представления президиум верховного суда республики, краевого, областного суда, суда города федерального значения, суда автономной области, суда автономного округа выносит постановление.</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7. О вынесенном президиумом верховного суда республики, краевого, областного суда, суда города федерального значения, суда автономной области, суда автономного округа постановлении сообщается лицам, участвующим в деле.</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Статья 375.12. Пределы рассмотрения дела президиумом верховного суда республики, краевого, областного суда, суда города федерального значения, суда автономной области, суда автономного округа</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1. При рассмотрении дела президиум верховного суда республики, краевого, областного суда, суда города федерального значения, суда автономной области, суда автономного округа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2. В интересах законности президиум верховного суда республики, краевого, областного суда, суда города федерального значения, суда автономной области, суда автономного округа вправе выйти за пределы доводов кассационных жалобы, представления. При этом суд не вправе проверять законность судебных постановлений в той части, в которой они не обжалуются, а также законность судебных постановлений, которые не обжалуются.</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Статья 375.13. Основания для отмены или изменения судебных постановлений президиумом верховного суда республики, краевого, областного суда, суда города федерального значения, суда автономной области, суда автономного округа</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1. Основаниями для отмены или изменения судебных постановлений президиумом верховного суда республики, краевого, областного суда, суда города федерального значения, суда автономной области, суда автономного округа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w:t>
      </w:r>
      <w:r w:rsidRPr="00A3680A">
        <w:rPr>
          <w:rFonts w:ascii="Times New Roman" w:hAnsi="Times New Roman" w:cs="Times New Roman"/>
          <w:color w:val="000000" w:themeColor="text1"/>
          <w:sz w:val="24"/>
          <w:szCs w:val="24"/>
        </w:rPr>
        <w:lastRenderedPageBreak/>
        <w:t>процессуального права.</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2. Неправильным применением норм материального права являются:</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1) неприменение закона, подлежащего применению;</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2) применение закона, не подлежащего применению;</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3) неправильное истолкование закона.</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3.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4. Основаниями для отмены судебных постановлений в кассационном порядке в любом случае являются:</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1) рассмотрение дела судом в незаконном составе;</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2) рассмотрение дела в отсутствие кого-либо из лиц, участвующих в деле и не извещенных надлежащим образом о времени и месте судебного заседания;</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3) нарушение правил о языке при рассмотрении дела;</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4) принятие судом решения, постановления о правах и об обязанностях лиц, не привлеченных к участию в деле;</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5) </w:t>
      </w:r>
      <w:proofErr w:type="spellStart"/>
      <w:r w:rsidRPr="00A3680A">
        <w:rPr>
          <w:rFonts w:ascii="Times New Roman" w:hAnsi="Times New Roman" w:cs="Times New Roman"/>
          <w:color w:val="000000" w:themeColor="text1"/>
          <w:sz w:val="24"/>
          <w:szCs w:val="24"/>
        </w:rPr>
        <w:t>неподписание</w:t>
      </w:r>
      <w:proofErr w:type="spellEnd"/>
      <w:r w:rsidRPr="00A3680A">
        <w:rPr>
          <w:rFonts w:ascii="Times New Roman" w:hAnsi="Times New Roman" w:cs="Times New Roman"/>
          <w:color w:val="000000" w:themeColor="text1"/>
          <w:sz w:val="24"/>
          <w:szCs w:val="24"/>
        </w:rPr>
        <w:t xml:space="preserve"> судебных постановлений судьей либо подписание судебных постановлений не тем судьей, который в них указан;</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6) отсутствие в деле протокола судебного заседания или подписание его не теми лицами, которые указаны в статье 230 настоящего Кодекса, в случае отсутствия аудиозаписи судебного заседания;</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7) нарушение правила о тайне совещания судей при принятии решения, постановления.</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Статья 375.14. Полномочия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1. По результатам рассмотрения кассационных жалобы, представления президиум верховного суда республики, краевого, областного суда, суда города федерального значения, суда автономной области, суда автономного округа вправе:</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1) оставить постановления судов первой и (или) апелляционной инстанций без изменения, а кассационные жалобу, представление без удовлетворения;</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2) отменить постановление суда первой или апелляционной инстанции полностью либо в части и направить дело на новое рассмотрение в соответствующий суд. При направлении дела на новое рассмотрение суд может указать на необходимость рассмотрения дела в ином составе судей;</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3) отменить постановление суда первой или апелляционной инстанции полностью либо в части и оставить заявление без рассмотрения или прекратить производство по делу;</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lastRenderedPageBreak/>
        <w:t>4) оставить в силе одно из принятых по делу судебных постановлений;</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5)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6) оставить кассационные жалобу, представление без рассмотрения по существу при наличии оснований, предусмотренных статьей 375.5 настоящего Кодекса, или прекратить производство по кассационным жалобе, представлению, если после принятия кассационных жалобы, представления к производству суда от лица, их подавшего, поступило заявление об отказе от кассационных жалобы, представления и отказ принят судом в соответствии со статьей 39 настоящего Кодекса.</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2. После устранения обстоятельств, послуживших основанием для оставления кассационных жалобы, представления без рассмотрения, заинтересованное лицо вправе вновь обратиться в суд с кассационными жалобой, представлением.</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В случае прекращения производства по кассационным жалобе, представлению повторное обращение того же лица по тем же основаниям в президиум верховного суда республики, краевого, областного суда, суда города федерального значения, суда автономной области, суда автономного округа с кассационными жалобой, представлением не допускается.</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3. Президиум верховного суда республики, краевого, областного суда, суда города федерального значения, суда автономной области, суда автономного округа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какое судебное постановление должно быть принято при новом рассмотрении дела. Дополнительные доказательства судом кассационной инстанции не принимаются.</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4. Указания вышестоящего суда о толковании закона являются обязательными для суда, вновь рассматривающего дело.</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Статья 375.15. Постановление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1. В постановлении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должны быть указаны:</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1) наименование и состав суда, вынесшего постановление;</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2) номер дела, присвоенный судом первой инстанции, дата и место вынесения постановления;</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3) дело, по которому принято постановление;</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4) наименование лица, подавшего кассационные жалобу, представление о пересмотре дела президиумом верховного суда республики, краевого, областного суда, суда города федерального значения, суда автономной области, суда автономного округа;</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5) фамилии лиц, присутствовавших в судебном заседании, с указанием их </w:t>
      </w:r>
      <w:r w:rsidRPr="00A3680A">
        <w:rPr>
          <w:rFonts w:ascii="Times New Roman" w:hAnsi="Times New Roman" w:cs="Times New Roman"/>
          <w:color w:val="000000" w:themeColor="text1"/>
          <w:sz w:val="24"/>
          <w:szCs w:val="24"/>
        </w:rPr>
        <w:lastRenderedPageBreak/>
        <w:t>полномочий;</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6) содержание обжалуемых судебных актов;</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7) выводы суда по результатам рассмотрения кассационных жалобы, представления;</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8) мотивы, по которым суд пришел к своим выводам, и ссылка на законы, которыми суд руководствовался.</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2. При оставлении кассационных жалобы, представления без удовлетворения президиум верховного суда республики, краевого, областного суда, суда города федерального значения, суда автономной области, суда автономного округа обязан указать мотивы, по которым доводы кассационных жалобы, представления отклоняются.</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3. В постановлении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указывается на распределение между сторонами судебных расходов, понесенных в связи с подачей кассационных жалобы, представления.</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При отмене судебного акта с передачей дела на новое рассмотрение вопрос о распределении судебных расходов разрешается судом, вновь рассматривающим дело.</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4. Постановление президиума верховного суда республики, краевого, областного суда, суда города федерального значения, суда автономной области, суда автономного округа принимается большинством голосов членов президиума. При равном количестве голосов, поданных за пересмотр дела и против его пересмотра, кассационные жалоба, представление считаются отклоненными.</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5. Постановление президиума подписывается председательствующим в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6. Копии постановления президиума верховного суда республики, краевого, областного суда, суда города федерального значения, суда автономной области, суда автономного округа направляются лицам, участвующим в деле, в пятидневный срок со дня вынесения постановления в окончательной форме.</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7. Постановление президиума верховного суда республики, краевого, областного суда, суда города федерального значения, суда автономной области, суда автономного округа вступает в законную силу со дня его принятия.</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8. Составление мотивированного постановления президиума верховного суда республики, краевого, областного суда, суда города федерального значения, суда автономной области, суда автономного округа может быть отложено на срок, не превышающий десяти дней со дня объявления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резолютивной части постановления.</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В мотивированном постановлении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должна быть указана дата его изготовления.";</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6) </w:t>
      </w:r>
      <w:hyperlink r:id="rId11">
        <w:r w:rsidRPr="00A3680A">
          <w:rPr>
            <w:rFonts w:ascii="Times New Roman" w:hAnsi="Times New Roman" w:cs="Times New Roman"/>
            <w:color w:val="000000" w:themeColor="text1"/>
            <w:sz w:val="24"/>
            <w:szCs w:val="24"/>
          </w:rPr>
          <w:t>пункт 1 части второй статьи 377</w:t>
        </w:r>
      </w:hyperlink>
      <w:r w:rsidRPr="00A3680A">
        <w:rPr>
          <w:rFonts w:ascii="Times New Roman" w:hAnsi="Times New Roman" w:cs="Times New Roman"/>
          <w:color w:val="000000" w:themeColor="text1"/>
          <w:sz w:val="24"/>
          <w:szCs w:val="24"/>
        </w:rPr>
        <w:t xml:space="preserve"> изложить в следующей редакции:</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lastRenderedPageBreak/>
        <w:t>"1) на вступившие в законную силу решения и определения районных судов, решения и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принятые ими по первой инстанции, на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апелляционных судов общей юрисдикции, принятые ими в качестве суда апелляционной инстанции, - в кассационный суд общей юрисдикции;";</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7) </w:t>
      </w:r>
      <w:hyperlink r:id="rId12">
        <w:r w:rsidRPr="00A3680A">
          <w:rPr>
            <w:rFonts w:ascii="Times New Roman" w:hAnsi="Times New Roman" w:cs="Times New Roman"/>
            <w:color w:val="000000" w:themeColor="text1"/>
            <w:sz w:val="24"/>
            <w:szCs w:val="24"/>
          </w:rPr>
          <w:t>часть третью статьи 378.2</w:t>
        </w:r>
      </w:hyperlink>
      <w:r w:rsidRPr="00A3680A">
        <w:rPr>
          <w:rFonts w:ascii="Times New Roman" w:hAnsi="Times New Roman" w:cs="Times New Roman"/>
          <w:color w:val="000000" w:themeColor="text1"/>
          <w:sz w:val="24"/>
          <w:szCs w:val="24"/>
        </w:rPr>
        <w:t xml:space="preserve"> дополнить абзацем вторым следующего содержания:</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"Определение об оставлении кассационных жалобы, представления без движения обжалованию не подлежит.";</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8) </w:t>
      </w:r>
      <w:hyperlink r:id="rId13">
        <w:r w:rsidRPr="00A3680A">
          <w:rPr>
            <w:rFonts w:ascii="Times New Roman" w:hAnsi="Times New Roman" w:cs="Times New Roman"/>
            <w:color w:val="000000" w:themeColor="text1"/>
            <w:sz w:val="24"/>
            <w:szCs w:val="24"/>
          </w:rPr>
          <w:t>статью 379.2</w:t>
        </w:r>
      </w:hyperlink>
      <w:r w:rsidRPr="00A3680A">
        <w:rPr>
          <w:rFonts w:ascii="Times New Roman" w:hAnsi="Times New Roman" w:cs="Times New Roman"/>
          <w:color w:val="000000" w:themeColor="text1"/>
          <w:sz w:val="24"/>
          <w:szCs w:val="24"/>
        </w:rPr>
        <w:t xml:space="preserve"> изложить в следующей редакции:</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"Статья 379.2. Обжалование определения суда кассационной инстанции о возвращении кассационных жалобы, представления</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1. Определение кассационного суда общей юрисдикции о возвращении кассационных жалобы, представления может быть обжаловано в суд кассационной инстанции, вынесший такое определение, в течение одного месяца со дня его вынесения.</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2. Жалобы на определение кассационного суда общей юрисдикции о возвращении кассационных жалобы, представления рассматриваются коллегиальным составом судей этого же суда в десятидневный срок со дня поступления жалоб в суд без извещения лиц, участвующих в деле.</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В случае отмены определения кассационного суда общей юрисдикции о возвращении кассационных жалобы, представления кассационные жалоба, представление считаются поданными в день первоначального обращения в суд.";</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9) </w:t>
      </w:r>
      <w:hyperlink r:id="rId14">
        <w:r w:rsidRPr="00A3680A">
          <w:rPr>
            <w:rFonts w:ascii="Times New Roman" w:hAnsi="Times New Roman" w:cs="Times New Roman"/>
            <w:color w:val="000000" w:themeColor="text1"/>
            <w:sz w:val="24"/>
            <w:szCs w:val="24"/>
          </w:rPr>
          <w:t>абзац первый части десятой статьи 379.5</w:t>
        </w:r>
      </w:hyperlink>
      <w:r w:rsidRPr="00A3680A">
        <w:rPr>
          <w:rFonts w:ascii="Times New Roman" w:hAnsi="Times New Roman" w:cs="Times New Roman"/>
          <w:color w:val="000000" w:themeColor="text1"/>
          <w:sz w:val="24"/>
          <w:szCs w:val="24"/>
        </w:rPr>
        <w:t xml:space="preserve"> изложить в следующей редакции:</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"10. Кассационные жалоба, представление на вступившие в законную силу определения районных судов, гарнизонных военных судов и вынесенные по результатам их обжалования определения, решения и определения судов первой и апелляционной инстанций, принятые по делам, рассмотренным в порядке упрощенного производства, а также определения, вынесенные на стадии принятия апелляционных и частных жалоб, представлений к производству суда, за исключением апелляционных и иных определений районных судов, принятых ими в качестве суда апелляционной инстанции, рассматриваются в кассационном суде общей юрисдикции судьей единолично без проведения судебного заседания.";</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10) в </w:t>
      </w:r>
      <w:hyperlink r:id="rId15">
        <w:r w:rsidRPr="00A3680A">
          <w:rPr>
            <w:rFonts w:ascii="Times New Roman" w:hAnsi="Times New Roman" w:cs="Times New Roman"/>
            <w:color w:val="000000" w:themeColor="text1"/>
            <w:sz w:val="24"/>
            <w:szCs w:val="24"/>
          </w:rPr>
          <w:t>части первой статьи 390.3</w:t>
        </w:r>
      </w:hyperlink>
      <w:r w:rsidRPr="00A3680A">
        <w:rPr>
          <w:rFonts w:ascii="Times New Roman" w:hAnsi="Times New Roman" w:cs="Times New Roman"/>
          <w:color w:val="000000" w:themeColor="text1"/>
          <w:sz w:val="24"/>
          <w:szCs w:val="24"/>
        </w:rPr>
        <w:t xml:space="preserve"> слова "кассационным судом общей юрисдикции" заменить словами "судом кассационной инстанции";</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11) </w:t>
      </w:r>
      <w:hyperlink r:id="rId16">
        <w:r w:rsidRPr="00A3680A">
          <w:rPr>
            <w:rFonts w:ascii="Times New Roman" w:hAnsi="Times New Roman" w:cs="Times New Roman"/>
            <w:color w:val="000000" w:themeColor="text1"/>
            <w:sz w:val="24"/>
            <w:szCs w:val="24"/>
          </w:rPr>
          <w:t>пункт 1 части второй статьи 390.4</w:t>
        </w:r>
      </w:hyperlink>
      <w:r w:rsidRPr="00A3680A">
        <w:rPr>
          <w:rFonts w:ascii="Times New Roman" w:hAnsi="Times New Roman" w:cs="Times New Roman"/>
          <w:color w:val="000000" w:themeColor="text1"/>
          <w:sz w:val="24"/>
          <w:szCs w:val="24"/>
        </w:rPr>
        <w:t xml:space="preserve"> изложить в следующей редакции:</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"1) на вступившие в законную силу решения и определения районных судов, верховных судов республик, краевых, областных судов, судов городов федерального значения, суда автономной области, судов автономных округов, принятые ими по первой инстанции, а также на апелляционные и иные определения верховных судов республик, краевых, областных судов, судов городов федерального значения, суда автономной </w:t>
      </w:r>
      <w:r w:rsidRPr="00A3680A">
        <w:rPr>
          <w:rFonts w:ascii="Times New Roman" w:hAnsi="Times New Roman" w:cs="Times New Roman"/>
          <w:color w:val="000000" w:themeColor="text1"/>
          <w:sz w:val="24"/>
          <w:szCs w:val="24"/>
        </w:rPr>
        <w:lastRenderedPageBreak/>
        <w:t>области, судов автономных округов, апелляционных судов общей юрисдикции, принятые ими в качестве суда апелляционной инстанции, если кассационные жалоба, представление были рассмотрены кассационным судом общей юрисдикции; на определения кассационного суда общей юрисдикции; на вступившие в законную силу судебные постановления мировых судей, апелляционные и иные определения районных судов, принятые ими в качестве суда апелляционной инстанции, если они обжаловались в кассационном порядке в президиум верховного суда республики, краевого, областного суда, суда города федерального значения, суда автономной области, суда автономного округа; на постановления президиумов верховных судов республик, краевых, областных судов, судов городов федерального значения, суда автономной области, судов автономных округов - в Судебную коллегию по гражданским делам Верховного Суда Российской Федерации;".</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Title"/>
        <w:ind w:firstLine="540"/>
        <w:jc w:val="both"/>
        <w:outlineLvl w:val="0"/>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Статья 2</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Внести в </w:t>
      </w:r>
      <w:hyperlink r:id="rId17">
        <w:r w:rsidRPr="00A3680A">
          <w:rPr>
            <w:rFonts w:ascii="Times New Roman" w:hAnsi="Times New Roman" w:cs="Times New Roman"/>
            <w:color w:val="000000" w:themeColor="text1"/>
            <w:sz w:val="24"/>
            <w:szCs w:val="24"/>
          </w:rPr>
          <w:t>Кодекс</w:t>
        </w:r>
      </w:hyperlink>
      <w:r w:rsidRPr="00A3680A">
        <w:rPr>
          <w:rFonts w:ascii="Times New Roman" w:hAnsi="Times New Roman" w:cs="Times New Roman"/>
          <w:color w:val="000000" w:themeColor="text1"/>
          <w:sz w:val="24"/>
          <w:szCs w:val="24"/>
        </w:rPr>
        <w:t xml:space="preserve"> административного судопроизводства Российской Федерации (Собрание законодательства Российской Федерации, 2015, N 10, ст. 1391; 2016, N 15, ст. 2065; 2018, N 49, ст. 7523; 2019, N 49, ст. 6965; 2020, N 31, ст. 5026; 2022, N 1, ст. 9; 2023, N 31, ст. 5775) следующие изменения:</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1) в </w:t>
      </w:r>
      <w:hyperlink r:id="rId18">
        <w:r w:rsidRPr="00A3680A">
          <w:rPr>
            <w:rFonts w:ascii="Times New Roman" w:hAnsi="Times New Roman" w:cs="Times New Roman"/>
            <w:color w:val="000000" w:themeColor="text1"/>
            <w:sz w:val="24"/>
            <w:szCs w:val="24"/>
          </w:rPr>
          <w:t>пункте 2 части 6 статьи 318</w:t>
        </w:r>
      </w:hyperlink>
      <w:r w:rsidRPr="00A3680A">
        <w:rPr>
          <w:rFonts w:ascii="Times New Roman" w:hAnsi="Times New Roman" w:cs="Times New Roman"/>
          <w:color w:val="000000" w:themeColor="text1"/>
          <w:sz w:val="24"/>
          <w:szCs w:val="24"/>
        </w:rPr>
        <w:t xml:space="preserve"> после слов "в соответствующий" дополнить словами "президиум верховного суда республики, краевого, областного суда, суда города федерального значения, суда автономной области, суда автономного округа,";</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2) в </w:t>
      </w:r>
      <w:hyperlink r:id="rId19">
        <w:r w:rsidRPr="00A3680A">
          <w:rPr>
            <w:rFonts w:ascii="Times New Roman" w:hAnsi="Times New Roman" w:cs="Times New Roman"/>
            <w:color w:val="000000" w:themeColor="text1"/>
            <w:sz w:val="24"/>
            <w:szCs w:val="24"/>
          </w:rPr>
          <w:t>статье 319</w:t>
        </w:r>
      </w:hyperlink>
      <w:r w:rsidRPr="00A3680A">
        <w:rPr>
          <w:rFonts w:ascii="Times New Roman" w:hAnsi="Times New Roman" w:cs="Times New Roman"/>
          <w:color w:val="000000" w:themeColor="text1"/>
          <w:sz w:val="24"/>
          <w:szCs w:val="24"/>
        </w:rPr>
        <w:t>:</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а) </w:t>
      </w:r>
      <w:hyperlink r:id="rId20">
        <w:r w:rsidRPr="00A3680A">
          <w:rPr>
            <w:rFonts w:ascii="Times New Roman" w:hAnsi="Times New Roman" w:cs="Times New Roman"/>
            <w:color w:val="000000" w:themeColor="text1"/>
            <w:sz w:val="24"/>
            <w:szCs w:val="24"/>
          </w:rPr>
          <w:t>часть 1</w:t>
        </w:r>
      </w:hyperlink>
      <w:r w:rsidRPr="00A3680A">
        <w:rPr>
          <w:rFonts w:ascii="Times New Roman" w:hAnsi="Times New Roman" w:cs="Times New Roman"/>
          <w:color w:val="000000" w:themeColor="text1"/>
          <w:sz w:val="24"/>
          <w:szCs w:val="24"/>
        </w:rPr>
        <w:t xml:space="preserve"> изложить в следующей редакции:</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"1. Кассационные жалоба, представление, подаваемые в президиум верховного суда республики, краевого, областного суда, суда города федерального значения, суда автономной области, суда автономного округа, кассационные жалоба, представление, подаваемые в кассационный суд общей юрисдикции, а также кассационные жалоба, представление, подаваемые в судебную коллегию Верховного Суда Российской Федерации на судебные акты по административным делам, указанным в пунктах 7 - 11 части 1 статьи 20 настоящего Кодекса, подаются через суд, принявший решение. Суд, принявший решение, обязан незамедлительно направить кассационные жалобу, представление на судебный приказ, решение, апелляционное определение, кассационное определение или на иное определение, которым оканчивается производство по административному делу, вместе с административным делом в соответствующий суд кассационной инстанции. При подаче кассационных жалобы, представления на судебные акты по административным делам, указанным в пунктах 7 - 11 части 1 статьи 20 настоящего Кодекса, до дня голосования суд, в который поданы кассационные жалоба, представление, незамедлительно изготавливает, заверяет усиленной квалифицированной электронной подписью в установленном порядке электронные копии кассационных жалобы, представления, приложенных к ним документов и незамедлительно направляет данные копии в Верховный Суд Российской Федерации. При подаче кассационных жалобы, представления на определение, которым не оканчивается производство по административному делу, в суд кассационной инстанции направляется вместе с описью всех имеющихся в деле документов сформированный по соответствующим жалобе, представлению прокурора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б) в </w:t>
      </w:r>
      <w:hyperlink r:id="rId21">
        <w:r w:rsidRPr="00A3680A">
          <w:rPr>
            <w:rFonts w:ascii="Times New Roman" w:hAnsi="Times New Roman" w:cs="Times New Roman"/>
            <w:color w:val="000000" w:themeColor="text1"/>
            <w:sz w:val="24"/>
            <w:szCs w:val="24"/>
          </w:rPr>
          <w:t>части 1.1</w:t>
        </w:r>
      </w:hyperlink>
      <w:r w:rsidRPr="00A3680A">
        <w:rPr>
          <w:rFonts w:ascii="Times New Roman" w:hAnsi="Times New Roman" w:cs="Times New Roman"/>
          <w:color w:val="000000" w:themeColor="text1"/>
          <w:sz w:val="24"/>
          <w:szCs w:val="24"/>
        </w:rPr>
        <w:t xml:space="preserve"> цифры "15" заменить цифрами "16";</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lastRenderedPageBreak/>
        <w:t xml:space="preserve">в) </w:t>
      </w:r>
      <w:hyperlink r:id="rId22">
        <w:r w:rsidRPr="00A3680A">
          <w:rPr>
            <w:rFonts w:ascii="Times New Roman" w:hAnsi="Times New Roman" w:cs="Times New Roman"/>
            <w:color w:val="000000" w:themeColor="text1"/>
            <w:sz w:val="24"/>
            <w:szCs w:val="24"/>
          </w:rPr>
          <w:t>часть 2</w:t>
        </w:r>
      </w:hyperlink>
      <w:r w:rsidRPr="00A3680A">
        <w:rPr>
          <w:rFonts w:ascii="Times New Roman" w:hAnsi="Times New Roman" w:cs="Times New Roman"/>
          <w:color w:val="000000" w:themeColor="text1"/>
          <w:sz w:val="24"/>
          <w:szCs w:val="24"/>
        </w:rPr>
        <w:t xml:space="preserve"> изложить в следующей редакции:</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"2. Кассационные жалоба, представление подаются:</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1) на вступившие в законную силу судебные приказы, определения мировых судей, а также вынесенные по результатам их обжалования апелляционные определения районных судов - в президиум верховного суда республики, краевого, областного суда, суда города федерального значения, суда автономной области, суда автономного округа;</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2) на вступившие в законную силу решения, определения районных судов, за исключением определений, указанных в пункте 1 настоящей части; на вступившие в законную силу решения и определения по административным делам, указанным в пунктах 1 - 6, 12 - 16 части 1, части 2 статьи 20 настоящего Кодекса,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на апелляционные и иные определения апелляционных судов общей юрисдикции, за исключением определений по административным делам, указанным в пунктах 7 - 11 части 1 статьи 20 настоящего Кодекса, - в кассационный суд общей юрисдикции;</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3) на вступившие в законную силу решения и определения гарнизонных военных судов; на вступившие в законную силу решения, апелляционные и иные определения окружных (флотских) военных судов; на апелляционные и иные определения апелляционного военного суда - в кассационный военный суд;</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4) на вступившие в законную силу судебные акты мировых судей и вынесенные по результатам их обжалования апелляционные определения районных судов, если они были обжалованы в кассационном порядке в президиум верховного суда республики, краевого, областного суда, суда города федерального значения, суда автономной области, суда автономного округа; на постановления президиумов верховных судов республик, краевых, областных судов, судов городов федерального значения, суда автономной области, судов автономных округов; на вступившие в законную силу решения и определения районных судов, если такие судебные акты были обжалованы в кассационный суд общей юрисдикции; на вступившие в законную силу решения и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по административным делам, указанным в пунктах 7 - 11 части 1 статьи 20 настоящего Кодекса; на вступившие в законную силу решения и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по административным делам, указанным в пунктах 1 - 6, 12 - 16 части 1, части 2 статьи 20 настоящего Кодекса, если такие судебные акты были обжалованы в кассационный суд общей юрисдикции; на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если такие судебные акты были обжалованы в кассационный суд общей юрисдикции; на апелляционные и иные определения апелляционных судов общей юрисдикции по административным делам, указанным в пунктах 7 - 11 части 1 статьи 20 настоящего Кодекса; на апелляционные и иные определения апелляционных судов общей юрисдикции по другим делам, если такие определения были обжалованы в кассационный суд общей юрисдикции; на кассационные и иные определения кассационных судов общей юрисдикции - в Судебную коллегию по административным делам Верховного Суда Российской Федерации;</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5) на вступившие в законную силу решения и определения гарнизонных военных судов, если указанные судебные акты были обжалованы в кассационный военный суд; на вступившие в законную силу решения и определения окружных (флотских) военных судов, </w:t>
      </w:r>
      <w:r w:rsidRPr="00A3680A">
        <w:rPr>
          <w:rFonts w:ascii="Times New Roman" w:hAnsi="Times New Roman" w:cs="Times New Roman"/>
          <w:color w:val="000000" w:themeColor="text1"/>
          <w:sz w:val="24"/>
          <w:szCs w:val="24"/>
        </w:rPr>
        <w:lastRenderedPageBreak/>
        <w:t>вынесенные при рассмотрении административных дел по первой инстанции, если указанные судебные акты были обжалованы в кассационный военный суд; на апелляционные и иные определения окружных (флотских) военных судов, если указанные судебные акты были обжалованы в кассационный военный суд; на апелляционные и иные определения апелляционного военного суда, если указанные судебные акты были обжалованы в кассационный военный суд; на кассационные и иные определения кассационного военного суда - в Судебную коллегию по делам военнослужащих Верховного Суда Российской Федерации.";</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3) в </w:t>
      </w:r>
      <w:hyperlink r:id="rId23">
        <w:r w:rsidRPr="00A3680A">
          <w:rPr>
            <w:rFonts w:ascii="Times New Roman" w:hAnsi="Times New Roman" w:cs="Times New Roman"/>
            <w:color w:val="000000" w:themeColor="text1"/>
            <w:sz w:val="24"/>
            <w:szCs w:val="24"/>
          </w:rPr>
          <w:t>статье 322</w:t>
        </w:r>
      </w:hyperlink>
      <w:r w:rsidRPr="00A3680A">
        <w:rPr>
          <w:rFonts w:ascii="Times New Roman" w:hAnsi="Times New Roman" w:cs="Times New Roman"/>
          <w:color w:val="000000" w:themeColor="text1"/>
          <w:sz w:val="24"/>
          <w:szCs w:val="24"/>
        </w:rPr>
        <w:t>:</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а) </w:t>
      </w:r>
      <w:hyperlink r:id="rId24">
        <w:r w:rsidRPr="00A3680A">
          <w:rPr>
            <w:rFonts w:ascii="Times New Roman" w:hAnsi="Times New Roman" w:cs="Times New Roman"/>
            <w:color w:val="000000" w:themeColor="text1"/>
            <w:sz w:val="24"/>
            <w:szCs w:val="24"/>
          </w:rPr>
          <w:t>часть 1</w:t>
        </w:r>
      </w:hyperlink>
      <w:r w:rsidRPr="00A3680A">
        <w:rPr>
          <w:rFonts w:ascii="Times New Roman" w:hAnsi="Times New Roman" w:cs="Times New Roman"/>
          <w:color w:val="000000" w:themeColor="text1"/>
          <w:sz w:val="24"/>
          <w:szCs w:val="24"/>
        </w:rPr>
        <w:t xml:space="preserve"> изложить в следующей редакции:</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"1. Кассационные жалоба, представление, поданные на вступившие в законную силу судебные акты в президиум верховного суда республики, краевого, областного суда, суда города федерального значения, суда автономной области, суда автономного округа, при отсутствии оснований для их возвращения изучаются судьей соответствующего суда в порядке, предусмотренном статьей 323 настоящего Кодекса, в срок, не превышающий одного месяца со дня поступления. При этом судья верховного суда республики, краевого, областного суда, суда города федерального значения, суда автономной области, суда автономного округа вправе вынести определение о приостановлении исполнения обжалуемого судебного акта до окончания производства в суде кассационной инстанции при наличии просьбы об этом в кассационных жалобе, представлении или ходатайстве.";</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б) </w:t>
      </w:r>
      <w:hyperlink r:id="rId25">
        <w:r w:rsidRPr="00A3680A">
          <w:rPr>
            <w:rFonts w:ascii="Times New Roman" w:hAnsi="Times New Roman" w:cs="Times New Roman"/>
            <w:color w:val="000000" w:themeColor="text1"/>
            <w:sz w:val="24"/>
            <w:szCs w:val="24"/>
          </w:rPr>
          <w:t>дополнить</w:t>
        </w:r>
      </w:hyperlink>
      <w:r w:rsidRPr="00A3680A">
        <w:rPr>
          <w:rFonts w:ascii="Times New Roman" w:hAnsi="Times New Roman" w:cs="Times New Roman"/>
          <w:color w:val="000000" w:themeColor="text1"/>
          <w:sz w:val="24"/>
          <w:szCs w:val="24"/>
        </w:rPr>
        <w:t xml:space="preserve"> частью 1.1 следующего содержания:</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"1.1. Кассационные жалоба, представление, поданные на вступившие в законную силу судебные акты в кассационный суд общей юрисдикции, при отсутствии оснований для их возвращения в течение двадцати дней со дня поступления передаются для рассмотрения в судебном заседании суда кассационной инстанции. При этом судья кассационного суда общей юрисдикции вправе вынести определение о приостановлении исполнения обжалуемого судебного акта до окончания производства в суде кассационной инстанции при наличии просьбы об этом в кассационных жалобе, представлении или ходатайстве.";</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4) в </w:t>
      </w:r>
      <w:hyperlink r:id="rId26">
        <w:r w:rsidRPr="00A3680A">
          <w:rPr>
            <w:rFonts w:ascii="Times New Roman" w:hAnsi="Times New Roman" w:cs="Times New Roman"/>
            <w:color w:val="000000" w:themeColor="text1"/>
            <w:sz w:val="24"/>
            <w:szCs w:val="24"/>
          </w:rPr>
          <w:t>статье 323</w:t>
        </w:r>
      </w:hyperlink>
      <w:r w:rsidRPr="00A3680A">
        <w:rPr>
          <w:rFonts w:ascii="Times New Roman" w:hAnsi="Times New Roman" w:cs="Times New Roman"/>
          <w:color w:val="000000" w:themeColor="text1"/>
          <w:sz w:val="24"/>
          <w:szCs w:val="24"/>
        </w:rPr>
        <w:t>:</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а) </w:t>
      </w:r>
      <w:hyperlink r:id="rId27">
        <w:r w:rsidRPr="00A3680A">
          <w:rPr>
            <w:rFonts w:ascii="Times New Roman" w:hAnsi="Times New Roman" w:cs="Times New Roman"/>
            <w:color w:val="000000" w:themeColor="text1"/>
            <w:sz w:val="24"/>
            <w:szCs w:val="24"/>
          </w:rPr>
          <w:t>наименование</w:t>
        </w:r>
      </w:hyperlink>
      <w:r w:rsidRPr="00A3680A">
        <w:rPr>
          <w:rFonts w:ascii="Times New Roman" w:hAnsi="Times New Roman" w:cs="Times New Roman"/>
          <w:color w:val="000000" w:themeColor="text1"/>
          <w:sz w:val="24"/>
          <w:szCs w:val="24"/>
        </w:rPr>
        <w:t xml:space="preserve"> изложить в следующей редакции:</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"Статья 323. Изучение кассационных жалобы, представления судьей суда кассационной инстанции";</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б) </w:t>
      </w:r>
      <w:hyperlink r:id="rId28">
        <w:r w:rsidRPr="00A3680A">
          <w:rPr>
            <w:rFonts w:ascii="Times New Roman" w:hAnsi="Times New Roman" w:cs="Times New Roman"/>
            <w:color w:val="000000" w:themeColor="text1"/>
            <w:sz w:val="24"/>
            <w:szCs w:val="24"/>
          </w:rPr>
          <w:t>часть 1</w:t>
        </w:r>
      </w:hyperlink>
      <w:r w:rsidRPr="00A3680A">
        <w:rPr>
          <w:rFonts w:ascii="Times New Roman" w:hAnsi="Times New Roman" w:cs="Times New Roman"/>
          <w:color w:val="000000" w:themeColor="text1"/>
          <w:sz w:val="24"/>
          <w:szCs w:val="24"/>
        </w:rPr>
        <w:t xml:space="preserve"> изложить в следующей редакции:</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"1. Кассационные жалоба, представление, поданные в соответствии с правилами, установленными статьями 318 - 320 настоящего Кодекса, в президиум верховного суда республики, краевого, областного суда, суда города федерального значения, суда автономной области, суда автономного округа, изучаются судьей соответствующего суда.";</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в) </w:t>
      </w:r>
      <w:hyperlink r:id="rId29">
        <w:r w:rsidRPr="00A3680A">
          <w:rPr>
            <w:rFonts w:ascii="Times New Roman" w:hAnsi="Times New Roman" w:cs="Times New Roman"/>
            <w:color w:val="000000" w:themeColor="text1"/>
            <w:sz w:val="24"/>
            <w:szCs w:val="24"/>
          </w:rPr>
          <w:t>дополнить</w:t>
        </w:r>
      </w:hyperlink>
      <w:r w:rsidRPr="00A3680A">
        <w:rPr>
          <w:rFonts w:ascii="Times New Roman" w:hAnsi="Times New Roman" w:cs="Times New Roman"/>
          <w:color w:val="000000" w:themeColor="text1"/>
          <w:sz w:val="24"/>
          <w:szCs w:val="24"/>
        </w:rPr>
        <w:t xml:space="preserve"> частью 1.1 следующего содержания:</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"1.1. Кассационные жалоба, представление, поданные в соответствии с правилами, установленными статьями 318 - 320 настоящего Кодекса, в Судебную коллегию по административным делам Верховного Суда Российской Федерации, Судебную коллегию по делам военнослужащих Верховного Суда Российской Федерации, изучаются судьей Верховного Суда Российской Федерации.";</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lastRenderedPageBreak/>
        <w:t xml:space="preserve">г) </w:t>
      </w:r>
      <w:hyperlink r:id="rId30">
        <w:r w:rsidRPr="00A3680A">
          <w:rPr>
            <w:rFonts w:ascii="Times New Roman" w:hAnsi="Times New Roman" w:cs="Times New Roman"/>
            <w:color w:val="000000" w:themeColor="text1"/>
            <w:sz w:val="24"/>
            <w:szCs w:val="24"/>
          </w:rPr>
          <w:t>часть 2</w:t>
        </w:r>
      </w:hyperlink>
      <w:r w:rsidRPr="00A3680A">
        <w:rPr>
          <w:rFonts w:ascii="Times New Roman" w:hAnsi="Times New Roman" w:cs="Times New Roman"/>
          <w:color w:val="000000" w:themeColor="text1"/>
          <w:sz w:val="24"/>
          <w:szCs w:val="24"/>
        </w:rPr>
        <w:t xml:space="preserve"> изложить в следующей редакции:</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"2. Судья, указанный в части 1 настоящей статьи, изучает кассационные жалобу, представление по материалам дела, поступившим из суда первой инстанции, а судья, указанный в части 1.1 настоящей статьи, - по материалам, приложенным к жалобе, представлению, либо по материалам истребованного административного дела. В случае истребования административного дела судья, указанный в части 1.1 настоящей статьи, вправе вынести определение о приостановлении исполнения обжалуемого судебного акта до окончания производства в суде кассационной инстанции при наличии просьбы об этом в кассационных жалобе, представлении или ходатайстве.";</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д) </w:t>
      </w:r>
      <w:hyperlink r:id="rId31">
        <w:r w:rsidRPr="00A3680A">
          <w:rPr>
            <w:rFonts w:ascii="Times New Roman" w:hAnsi="Times New Roman" w:cs="Times New Roman"/>
            <w:color w:val="000000" w:themeColor="text1"/>
            <w:sz w:val="24"/>
            <w:szCs w:val="24"/>
          </w:rPr>
          <w:t>часть 3</w:t>
        </w:r>
      </w:hyperlink>
      <w:r w:rsidRPr="00A3680A">
        <w:rPr>
          <w:rFonts w:ascii="Times New Roman" w:hAnsi="Times New Roman" w:cs="Times New Roman"/>
          <w:color w:val="000000" w:themeColor="text1"/>
          <w:sz w:val="24"/>
          <w:szCs w:val="24"/>
        </w:rPr>
        <w:t xml:space="preserve"> изложить в следующей редакции:</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"3. По результатам изучения кассационных жалобы, представления судья выносит определение:</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1) об отказе в передаче кассационных жалобы, представления для рассмотрения в судебном заседании суда кассационной инстанции, если отсутствуют основания для пересмотра судебных актов в кассационном порядке. При этом кассационные жалоба, представление, а также копии обжалуемых судебных актов остаются в суде кассационной инстанции;</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2) о передаче кассационных жалобы, представления для рассмотрения в судебном заседании суда кассационной инстанции.";</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5) в </w:t>
      </w:r>
      <w:hyperlink r:id="rId32">
        <w:r w:rsidRPr="00A3680A">
          <w:rPr>
            <w:rFonts w:ascii="Times New Roman" w:hAnsi="Times New Roman" w:cs="Times New Roman"/>
            <w:color w:val="000000" w:themeColor="text1"/>
            <w:sz w:val="24"/>
            <w:szCs w:val="24"/>
          </w:rPr>
          <w:t>статье 324</w:t>
        </w:r>
      </w:hyperlink>
      <w:r w:rsidRPr="00A3680A">
        <w:rPr>
          <w:rFonts w:ascii="Times New Roman" w:hAnsi="Times New Roman" w:cs="Times New Roman"/>
          <w:color w:val="000000" w:themeColor="text1"/>
          <w:sz w:val="24"/>
          <w:szCs w:val="24"/>
        </w:rPr>
        <w:t>:</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а) </w:t>
      </w:r>
      <w:hyperlink r:id="rId33">
        <w:r w:rsidRPr="00A3680A">
          <w:rPr>
            <w:rFonts w:ascii="Times New Roman" w:hAnsi="Times New Roman" w:cs="Times New Roman"/>
            <w:color w:val="000000" w:themeColor="text1"/>
            <w:sz w:val="24"/>
            <w:szCs w:val="24"/>
          </w:rPr>
          <w:t>наименование</w:t>
        </w:r>
      </w:hyperlink>
      <w:r w:rsidRPr="00A3680A">
        <w:rPr>
          <w:rFonts w:ascii="Times New Roman" w:hAnsi="Times New Roman" w:cs="Times New Roman"/>
          <w:color w:val="000000" w:themeColor="text1"/>
          <w:sz w:val="24"/>
          <w:szCs w:val="24"/>
        </w:rPr>
        <w:t xml:space="preserve"> изложить в следующей редакции:</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"Статья 324. Отказ в передаче кассационных жалобы, представления для рассмотрения в судебном заседании суда кассационной инстанции";</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б) </w:t>
      </w:r>
      <w:hyperlink r:id="rId34">
        <w:r w:rsidRPr="00A3680A">
          <w:rPr>
            <w:rFonts w:ascii="Times New Roman" w:hAnsi="Times New Roman" w:cs="Times New Roman"/>
            <w:color w:val="000000" w:themeColor="text1"/>
            <w:sz w:val="24"/>
            <w:szCs w:val="24"/>
          </w:rPr>
          <w:t>часть 1</w:t>
        </w:r>
      </w:hyperlink>
      <w:r w:rsidRPr="00A3680A">
        <w:rPr>
          <w:rFonts w:ascii="Times New Roman" w:hAnsi="Times New Roman" w:cs="Times New Roman"/>
          <w:color w:val="000000" w:themeColor="text1"/>
          <w:sz w:val="24"/>
          <w:szCs w:val="24"/>
        </w:rPr>
        <w:t xml:space="preserve"> изложить в следующей редакции:</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"1. Судья, установив по результатам изучения кассационных жалобы, представления отсутствие оснований, указанных в статье 328 настоящего Кодекса, выносит определение об отказе в передаче кассационных жалобы, представления для рассмотрения в судебном заседании суда кассационной инстанции.";</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в) </w:t>
      </w:r>
      <w:hyperlink r:id="rId35">
        <w:r w:rsidRPr="00A3680A">
          <w:rPr>
            <w:rFonts w:ascii="Times New Roman" w:hAnsi="Times New Roman" w:cs="Times New Roman"/>
            <w:color w:val="000000" w:themeColor="text1"/>
            <w:sz w:val="24"/>
            <w:szCs w:val="24"/>
          </w:rPr>
          <w:t>абзац первый части 2</w:t>
        </w:r>
      </w:hyperlink>
      <w:r w:rsidRPr="00A3680A">
        <w:rPr>
          <w:rFonts w:ascii="Times New Roman" w:hAnsi="Times New Roman" w:cs="Times New Roman"/>
          <w:color w:val="000000" w:themeColor="text1"/>
          <w:sz w:val="24"/>
          <w:szCs w:val="24"/>
        </w:rPr>
        <w:t xml:space="preserve"> изложить в следующей редакции:</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"2. Определение судьи об отказе в передаче кассационных жалобы, представления для рассмотрения в судебном заседании суда кассационной инстанции должно содержать:";</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г) </w:t>
      </w:r>
      <w:hyperlink r:id="rId36">
        <w:r w:rsidRPr="00A3680A">
          <w:rPr>
            <w:rFonts w:ascii="Times New Roman" w:hAnsi="Times New Roman" w:cs="Times New Roman"/>
            <w:color w:val="000000" w:themeColor="text1"/>
            <w:sz w:val="24"/>
            <w:szCs w:val="24"/>
          </w:rPr>
          <w:t>часть 3</w:t>
        </w:r>
      </w:hyperlink>
      <w:r w:rsidRPr="00A3680A">
        <w:rPr>
          <w:rFonts w:ascii="Times New Roman" w:hAnsi="Times New Roman" w:cs="Times New Roman"/>
          <w:color w:val="000000" w:themeColor="text1"/>
          <w:sz w:val="24"/>
          <w:szCs w:val="24"/>
        </w:rPr>
        <w:t xml:space="preserve"> изложить в следующей редакции:</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"3. В случае, если при изучении кассационных жалобы, представления будет установлено, что имеется обстоятельство, предусмотренное пунктом 5 части 1 статьи 350 настоящего Кодекса, судья Верховного Суда Российской Федерации, верховного суда республики, краевого, областного суда, суда города федерального значения, суда автономной области, суда автономного округа выносит определение об отказе в передаче кассационных жалобы, представления для рассмотрения в судебном заседании суда кассационной инстанции, в котором указывает на возможность пересмотра обжалуемого судебного акта по новым обстоятельствам.";</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lastRenderedPageBreak/>
        <w:t xml:space="preserve">6) в </w:t>
      </w:r>
      <w:hyperlink r:id="rId37">
        <w:r w:rsidRPr="00A3680A">
          <w:rPr>
            <w:rFonts w:ascii="Times New Roman" w:hAnsi="Times New Roman" w:cs="Times New Roman"/>
            <w:color w:val="000000" w:themeColor="text1"/>
            <w:sz w:val="24"/>
            <w:szCs w:val="24"/>
          </w:rPr>
          <w:t>статье 325</w:t>
        </w:r>
      </w:hyperlink>
      <w:r w:rsidRPr="00A3680A">
        <w:rPr>
          <w:rFonts w:ascii="Times New Roman" w:hAnsi="Times New Roman" w:cs="Times New Roman"/>
          <w:color w:val="000000" w:themeColor="text1"/>
          <w:sz w:val="24"/>
          <w:szCs w:val="24"/>
        </w:rPr>
        <w:t>:</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а) </w:t>
      </w:r>
      <w:hyperlink r:id="rId38">
        <w:r w:rsidRPr="00A3680A">
          <w:rPr>
            <w:rFonts w:ascii="Times New Roman" w:hAnsi="Times New Roman" w:cs="Times New Roman"/>
            <w:color w:val="000000" w:themeColor="text1"/>
            <w:sz w:val="24"/>
            <w:szCs w:val="24"/>
          </w:rPr>
          <w:t>наименование</w:t>
        </w:r>
      </w:hyperlink>
      <w:r w:rsidRPr="00A3680A">
        <w:rPr>
          <w:rFonts w:ascii="Times New Roman" w:hAnsi="Times New Roman" w:cs="Times New Roman"/>
          <w:color w:val="000000" w:themeColor="text1"/>
          <w:sz w:val="24"/>
          <w:szCs w:val="24"/>
        </w:rPr>
        <w:t xml:space="preserve"> изложить в следующей редакции:</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"Статья 325. Определение судьи суда кассационной инстанции о передаче кассационных жалобы, представления для рассмотрения судом кассационной инстанции";</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б) </w:t>
      </w:r>
      <w:hyperlink r:id="rId39">
        <w:r w:rsidRPr="00A3680A">
          <w:rPr>
            <w:rFonts w:ascii="Times New Roman" w:hAnsi="Times New Roman" w:cs="Times New Roman"/>
            <w:color w:val="000000" w:themeColor="text1"/>
            <w:sz w:val="24"/>
            <w:szCs w:val="24"/>
          </w:rPr>
          <w:t>абзац первый части 1</w:t>
        </w:r>
      </w:hyperlink>
      <w:r w:rsidRPr="00A3680A">
        <w:rPr>
          <w:rFonts w:ascii="Times New Roman" w:hAnsi="Times New Roman" w:cs="Times New Roman"/>
          <w:color w:val="000000" w:themeColor="text1"/>
          <w:sz w:val="24"/>
          <w:szCs w:val="24"/>
        </w:rPr>
        <w:t xml:space="preserve"> изложить в следующей редакции:</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"1. Определение судьи суда кассационной инстанции о передаче кассационных жалобы, представления для рассмотрения в судебном заседании суда кассационной инстанции должно содержать:";</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в) </w:t>
      </w:r>
      <w:hyperlink r:id="rId40">
        <w:r w:rsidRPr="00A3680A">
          <w:rPr>
            <w:rFonts w:ascii="Times New Roman" w:hAnsi="Times New Roman" w:cs="Times New Roman"/>
            <w:color w:val="000000" w:themeColor="text1"/>
            <w:sz w:val="24"/>
            <w:szCs w:val="24"/>
          </w:rPr>
          <w:t>часть 2</w:t>
        </w:r>
      </w:hyperlink>
      <w:r w:rsidRPr="00A3680A">
        <w:rPr>
          <w:rFonts w:ascii="Times New Roman" w:hAnsi="Times New Roman" w:cs="Times New Roman"/>
          <w:color w:val="000000" w:themeColor="text1"/>
          <w:sz w:val="24"/>
          <w:szCs w:val="24"/>
        </w:rPr>
        <w:t xml:space="preserve"> изложить в следующей редакции:</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"2. На определение судьи суда кассационной инстанции о передаче кассационных жалобы, представления для рассмотрения в судебном заседании суда кассационной инстанции не могут быть поданы кассационные жалоба, представление, надзорные жалоба, представление.";</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7) в </w:t>
      </w:r>
      <w:hyperlink r:id="rId41">
        <w:r w:rsidRPr="00A3680A">
          <w:rPr>
            <w:rFonts w:ascii="Times New Roman" w:hAnsi="Times New Roman" w:cs="Times New Roman"/>
            <w:color w:val="000000" w:themeColor="text1"/>
            <w:sz w:val="24"/>
            <w:szCs w:val="24"/>
          </w:rPr>
          <w:t>статье 327</w:t>
        </w:r>
      </w:hyperlink>
      <w:r w:rsidRPr="00A3680A">
        <w:rPr>
          <w:rFonts w:ascii="Times New Roman" w:hAnsi="Times New Roman" w:cs="Times New Roman"/>
          <w:color w:val="000000" w:themeColor="text1"/>
          <w:sz w:val="24"/>
          <w:szCs w:val="24"/>
        </w:rPr>
        <w:t>:</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а) </w:t>
      </w:r>
      <w:hyperlink r:id="rId42">
        <w:r w:rsidRPr="00A3680A">
          <w:rPr>
            <w:rFonts w:ascii="Times New Roman" w:hAnsi="Times New Roman" w:cs="Times New Roman"/>
            <w:color w:val="000000" w:themeColor="text1"/>
            <w:sz w:val="24"/>
            <w:szCs w:val="24"/>
          </w:rPr>
          <w:t>дополнить</w:t>
        </w:r>
      </w:hyperlink>
      <w:r w:rsidRPr="00A3680A">
        <w:rPr>
          <w:rFonts w:ascii="Times New Roman" w:hAnsi="Times New Roman" w:cs="Times New Roman"/>
          <w:color w:val="000000" w:themeColor="text1"/>
          <w:sz w:val="24"/>
          <w:szCs w:val="24"/>
        </w:rPr>
        <w:t xml:space="preserve"> частью 1.1 следующего содержания:</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"1.1. Кассационные жалоба, представление, рассматриваемые в президиуме верховного суда республики, краевого, областного суда, суда города федерального значения, суда автономной области, суда автономного округа, докладываются председателем суда, его заместителем или по их поручению иным членом президиума суда либо ранее не участвовавшим в рассмотрении административного дела другим судьей этого суда.";</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б) </w:t>
      </w:r>
      <w:hyperlink r:id="rId43">
        <w:r w:rsidRPr="00A3680A">
          <w:rPr>
            <w:rFonts w:ascii="Times New Roman" w:hAnsi="Times New Roman" w:cs="Times New Roman"/>
            <w:color w:val="000000" w:themeColor="text1"/>
            <w:sz w:val="24"/>
            <w:szCs w:val="24"/>
          </w:rPr>
          <w:t>пункт 1 части 3</w:t>
        </w:r>
      </w:hyperlink>
      <w:r w:rsidRPr="00A3680A">
        <w:rPr>
          <w:rFonts w:ascii="Times New Roman" w:hAnsi="Times New Roman" w:cs="Times New Roman"/>
          <w:color w:val="000000" w:themeColor="text1"/>
          <w:sz w:val="24"/>
          <w:szCs w:val="24"/>
        </w:rPr>
        <w:t xml:space="preserve"> изложить в следующей редакции:</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"1) Генеральный прокурор Российской Федерации или его заместители, прокуроры субъектов Российской Федерации, приравненные к ним военные и иные специализированные прокуроры в пределах своей компетенции или их заместители либо по их поручению должностные лица органов прокуратуры Российской Федерации - в президиуме верховного суда республики, краевого, областного суда, суда города федерального значения, суда автономной области, суда автономного округа, кассационном суде общей юрисдикции;";</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в) </w:t>
      </w:r>
      <w:hyperlink r:id="rId44">
        <w:r w:rsidRPr="00A3680A">
          <w:rPr>
            <w:rFonts w:ascii="Times New Roman" w:hAnsi="Times New Roman" w:cs="Times New Roman"/>
            <w:color w:val="000000" w:themeColor="text1"/>
            <w:sz w:val="24"/>
            <w:szCs w:val="24"/>
          </w:rPr>
          <w:t>часть 7</w:t>
        </w:r>
      </w:hyperlink>
      <w:r w:rsidRPr="00A3680A">
        <w:rPr>
          <w:rFonts w:ascii="Times New Roman" w:hAnsi="Times New Roman" w:cs="Times New Roman"/>
          <w:color w:val="000000" w:themeColor="text1"/>
          <w:sz w:val="24"/>
          <w:szCs w:val="24"/>
        </w:rPr>
        <w:t xml:space="preserve"> изложить в следующей редакции:</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"7. Кассационные жалоба, представление, поданные в президиум верховного суда республики, краевого, областного суда, суда города федерального значения, суда автономной области, суда автономного округа, кассационные жалоба, представление, поданные в кассационный суд общей юрисдикции, а также кассационные жалоба, представление, поданные в судебную коллегию Верховного Суда Российской Федерации, указанные в части 1 статьи 319 настоящего Кодекса, рассматриваются в срок, не превышающий двух месяцев со дня поступления. Кассационные жалоба, представление, поданные в судебную коллегию Верховного Суда Российской Федерации, указанные в части 1.1 статьи 319 настоящего Кодекса, рассматриваются в срок, не превышающий двух месяцев со дня вынесения судьей Верховного Суда Российской Федерации определения о передаче кассационных жалобы, представления для рассмотрения в судебном заседании.";</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lastRenderedPageBreak/>
        <w:t xml:space="preserve">г) </w:t>
      </w:r>
      <w:hyperlink r:id="rId45">
        <w:r w:rsidRPr="00A3680A">
          <w:rPr>
            <w:rFonts w:ascii="Times New Roman" w:hAnsi="Times New Roman" w:cs="Times New Roman"/>
            <w:color w:val="000000" w:themeColor="text1"/>
            <w:sz w:val="24"/>
            <w:szCs w:val="24"/>
          </w:rPr>
          <w:t>часть 9</w:t>
        </w:r>
      </w:hyperlink>
      <w:r w:rsidRPr="00A3680A">
        <w:rPr>
          <w:rFonts w:ascii="Times New Roman" w:hAnsi="Times New Roman" w:cs="Times New Roman"/>
          <w:color w:val="000000" w:themeColor="text1"/>
          <w:sz w:val="24"/>
          <w:szCs w:val="24"/>
        </w:rPr>
        <w:t xml:space="preserve"> изложить в следующей редакции:</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"9. Результат рассмотрения кассационных жалобы, представления объявляется в судебном заседании суда кассационной инстанции. О вынесенных кассационном определении или постановлении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сообщается лицам, участвующим в деле.";</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8) </w:t>
      </w:r>
      <w:hyperlink r:id="rId46">
        <w:r w:rsidRPr="00A3680A">
          <w:rPr>
            <w:rFonts w:ascii="Times New Roman" w:hAnsi="Times New Roman" w:cs="Times New Roman"/>
            <w:color w:val="000000" w:themeColor="text1"/>
            <w:sz w:val="24"/>
            <w:szCs w:val="24"/>
          </w:rPr>
          <w:t>статью 327.1</w:t>
        </w:r>
      </w:hyperlink>
      <w:r w:rsidRPr="00A3680A">
        <w:rPr>
          <w:rFonts w:ascii="Times New Roman" w:hAnsi="Times New Roman" w:cs="Times New Roman"/>
          <w:color w:val="000000" w:themeColor="text1"/>
          <w:sz w:val="24"/>
          <w:szCs w:val="24"/>
        </w:rPr>
        <w:t xml:space="preserve"> изложить в следующей редакции:</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"Статья 327.1. Особенности кассационного производства, связанные с пересмотром вступивших в законную силу судебного приказа, судебного акта по административному делу, рассмотренному в порядке упрощенного (письменного) производства, определения, которым не оканчивается производство по административному делу</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1. Вступившие в законную силу судебные приказы, судебные акты по административному делу, рассмотренному в порядке упрощенного (письменного) производства, определения, которыми не оканчивается производство по административному делу, и вынесенные по результатам их обжалования судебные акты могут быть обжалованы в порядке кассационного производства по правилам, предусмотренным настоящей главой, с учетом особенностей, установленных настоящей статьей, в президиум верховного суда республики, краевого, областного суда, суда города федерального значения, суда автономной области, суда автономного округа, кассационный суд общей юрисдикции и в случае рассмотрения обжалуемого судебного акта президиумом верховного суда республики, краевого, областного суда, суда города федерального значения, суда автономной области, суда автономного округа, кассационным судом общей юрисдикции - в Судебную коллегию по административным делам Верховного Суда Российской Федерации или Судебную коллегию по делам военнослужащих Верховного Суда Российской Федерации.</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2. Кассационные жалоба, представление на судебные акты, указанные в части 1 настоящей статьи, за исключением кассационных жалобы, представления на вступившие в законную силу судебный приказ, определение районного суда, вынесенные по итогам рассмотрения частной жалобы, представления на определение мирового судьи, которым не оканчивается рассмотрение административного дела, рассматриваются судьей кассационного суда общей юрисдикции, судьей Верховного Суда Российской Федерации единолично без проведения судебного заседания в срок, не превышающий одного месяца со дня их поступления. С учетом характера и сложности административного дела, а также доводов кассационных жалобы, представления и возражений относительно кассационных жалобы, представления лица, участвующие в деле, могут быть вызваны в судебное заседание.</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3. Кассационные жалоба, представление на вступившие в законную силу судебный приказ, определение районного суда, вынесенные по итогам рассмотрения частной жалобы, представления на определение мирового судьи, которым не оканчивается рассмотрение административного дела, рассматриваются президиумом верховного суда республики, краевого, областного суда, суда города федерального значения, суда автономной области, суда автономного округа в порядке, предусмотренном статьями 323, 327 настоящего Кодекса.</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4. По итогам рассмотрения кассационных жалобы, представления в порядке, предусмотренном частью 2 настоящей статьи, судьей суда кассационной инстанции выносится кассационное определение, копия которого направляется или вручается лицам, </w:t>
      </w:r>
      <w:r w:rsidRPr="00A3680A">
        <w:rPr>
          <w:rFonts w:ascii="Times New Roman" w:hAnsi="Times New Roman" w:cs="Times New Roman"/>
          <w:color w:val="000000" w:themeColor="text1"/>
          <w:sz w:val="24"/>
          <w:szCs w:val="24"/>
        </w:rPr>
        <w:lastRenderedPageBreak/>
        <w:t>участвующим в деле, не позднее следующего дня после дня вынесения.";</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9) </w:t>
      </w:r>
      <w:hyperlink r:id="rId47">
        <w:r w:rsidRPr="00A3680A">
          <w:rPr>
            <w:rFonts w:ascii="Times New Roman" w:hAnsi="Times New Roman" w:cs="Times New Roman"/>
            <w:color w:val="000000" w:themeColor="text1"/>
            <w:sz w:val="24"/>
            <w:szCs w:val="24"/>
          </w:rPr>
          <w:t>части 2</w:t>
        </w:r>
      </w:hyperlink>
      <w:r w:rsidRPr="00A3680A">
        <w:rPr>
          <w:rFonts w:ascii="Times New Roman" w:hAnsi="Times New Roman" w:cs="Times New Roman"/>
          <w:color w:val="000000" w:themeColor="text1"/>
          <w:sz w:val="24"/>
          <w:szCs w:val="24"/>
        </w:rPr>
        <w:t xml:space="preserve"> и </w:t>
      </w:r>
      <w:hyperlink r:id="rId48">
        <w:r w:rsidRPr="00A3680A">
          <w:rPr>
            <w:rFonts w:ascii="Times New Roman" w:hAnsi="Times New Roman" w:cs="Times New Roman"/>
            <w:color w:val="000000" w:themeColor="text1"/>
            <w:sz w:val="24"/>
            <w:szCs w:val="24"/>
          </w:rPr>
          <w:t>3 статьи 328</w:t>
        </w:r>
      </w:hyperlink>
      <w:r w:rsidRPr="00A3680A">
        <w:rPr>
          <w:rFonts w:ascii="Times New Roman" w:hAnsi="Times New Roman" w:cs="Times New Roman"/>
          <w:color w:val="000000" w:themeColor="text1"/>
          <w:sz w:val="24"/>
          <w:szCs w:val="24"/>
        </w:rPr>
        <w:t xml:space="preserve"> изложить в следующей редакции:</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"2. Основаниями для отмены или изменения судебных актов в кассационном порядке президиумом верховного суда республики, краевого, областного суда, суда города федерального значения, суда автономной области, суда автономного округа, кассационным судом общей юрисдикции являются несоответствие выводов, изложенных в обжалованном судебном акте, обстоятельствам административного дела, неправильное применение норм материального права, нарушение или неправильное применение норм процессуального права, если оно привело или могло привести к принятию неправильного судебного акта.</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3. Судебный акт подлежит безусловной отмене президиумом верховного суда республики, краевого, областного суда, суда города федерального значения, суда автономной области, суда автономного округа, кассационным судом общей юрисдикции в случаях, указанных в части 1 статьи 310 настоящего Кодекса.";</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10) </w:t>
      </w:r>
      <w:hyperlink r:id="rId49">
        <w:r w:rsidRPr="00A3680A">
          <w:rPr>
            <w:rFonts w:ascii="Times New Roman" w:hAnsi="Times New Roman" w:cs="Times New Roman"/>
            <w:color w:val="000000" w:themeColor="text1"/>
            <w:sz w:val="24"/>
            <w:szCs w:val="24"/>
          </w:rPr>
          <w:t>статью 330</w:t>
        </w:r>
      </w:hyperlink>
      <w:r w:rsidRPr="00A3680A">
        <w:rPr>
          <w:rFonts w:ascii="Times New Roman" w:hAnsi="Times New Roman" w:cs="Times New Roman"/>
          <w:color w:val="000000" w:themeColor="text1"/>
          <w:sz w:val="24"/>
          <w:szCs w:val="24"/>
        </w:rPr>
        <w:t xml:space="preserve"> изложить в следующей редакции:</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"Статья 330. Кассационное определение, постановление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1. По результатам рассмотрения кассационных жалобы, представления кассационный суд общей юрисдикции, Судебная коллегия по административным делам Верховного Суда Российской Федерации и Судебная коллегия по делам военнослужащих Верховного Суда Российской Федерации выносят кассационные определения, а президиум верховного суда республики, краевого, областного суда, суда города федерального значения, суда автономной области, суда автономного округа - постановление президиума суда.</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2. В кассационном определении, постановлении президиума суда должны быть указаны:</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1) наименование и состав суда, вынесшего кассационное определение, постановление президиума суда;</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2) номер административного дела, присвоенный судом первой инстанции, дата и место вынесения кассационного определения, постановления президиума суда;</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3) административное дело, по которому вынесено кассационное определение, постановление президиума суда;</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4) наименование или фамилия, имя и отчество (при наличии) лица, подавшего кассационные жалобу, представление;</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5) содержание обжалуемых судебных актов;</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6) выводы суда по результатам рассмотрения кассационных жалобы, представления;</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7) мотивы, по которым суд пришел к своим выводам, и ссылка на законы, которыми суд руководствовался.</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3. Постановление президиума верховного суда республики, краевого, областного суда, суда города федерального значения, суда автономной области, суда автономного округа принимается большинством голосов членов президиума. При равном количестве голосов, </w:t>
      </w:r>
      <w:r w:rsidRPr="00A3680A">
        <w:rPr>
          <w:rFonts w:ascii="Times New Roman" w:hAnsi="Times New Roman" w:cs="Times New Roman"/>
          <w:color w:val="000000" w:themeColor="text1"/>
          <w:sz w:val="24"/>
          <w:szCs w:val="24"/>
        </w:rPr>
        <w:lastRenderedPageBreak/>
        <w:t>поданных за пересмотр дела и против его пересмотра, кассационные жалоба, представление считаются отклоненными.</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4. Кассационное определение подписывается судьями, рассматривавшими административное дело в кассационном порядке, а постановление президиума суда - председательствующим в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11) </w:t>
      </w:r>
      <w:hyperlink r:id="rId50">
        <w:r w:rsidRPr="00A3680A">
          <w:rPr>
            <w:rFonts w:ascii="Times New Roman" w:hAnsi="Times New Roman" w:cs="Times New Roman"/>
            <w:color w:val="000000" w:themeColor="text1"/>
            <w:sz w:val="24"/>
            <w:szCs w:val="24"/>
          </w:rPr>
          <w:t>статью 331</w:t>
        </w:r>
      </w:hyperlink>
      <w:r w:rsidRPr="00A3680A">
        <w:rPr>
          <w:rFonts w:ascii="Times New Roman" w:hAnsi="Times New Roman" w:cs="Times New Roman"/>
          <w:color w:val="000000" w:themeColor="text1"/>
          <w:sz w:val="24"/>
          <w:szCs w:val="24"/>
        </w:rPr>
        <w:t xml:space="preserve"> изложить в следующей редакции:</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"Статья 331. Вступление в законную силу судебного акта суда кассационной инстанции</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Судебный акт суда кассационной инстанции вступает в законную силу со дня его вынесения.";</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 xml:space="preserve">12) </w:t>
      </w:r>
      <w:hyperlink r:id="rId51">
        <w:r w:rsidRPr="00A3680A">
          <w:rPr>
            <w:rFonts w:ascii="Times New Roman" w:hAnsi="Times New Roman" w:cs="Times New Roman"/>
            <w:color w:val="000000" w:themeColor="text1"/>
            <w:sz w:val="24"/>
            <w:szCs w:val="24"/>
          </w:rPr>
          <w:t>дополнить</w:t>
        </w:r>
      </w:hyperlink>
      <w:r w:rsidRPr="00A3680A">
        <w:rPr>
          <w:rFonts w:ascii="Times New Roman" w:hAnsi="Times New Roman" w:cs="Times New Roman"/>
          <w:color w:val="000000" w:themeColor="text1"/>
          <w:sz w:val="24"/>
          <w:szCs w:val="24"/>
        </w:rPr>
        <w:t xml:space="preserve"> статьей 339.1 следующего содержания:</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"Статья 339.1. Пересмотр судебных актов в порядке надзора по представлению Председателя Верховного Суда Российской Федерации или заместителя Председателя Верховного Суда Российской Федерации</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1. Председатель Верховного Суда Российской Федерации или заместитель Председателя Верховного Суда Российской Федерации по жалобе заинтересованных лиц или по представлению прокурора вправе внести в Президиум Верховного Суда Российской Федерации представление о пересмотре судебных актов в порядке надзора в целях устранения существенных нарушений норм материального права и (или) норм процессуального права, которые повлияли на законность обжалуемых судебных актов и лишили участников спорных материальных или процессуальных правоотношений возможности осуществления прав, гарантированных настоящим Кодексом, в том числе права на доступ к правосудию, права на справедливое судебное разбирательство на основе принципа состязательности и равноправия сторон, либо существенно ограничили эти права.</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2. Жалоба или представление прокурора, которые указаны в части 1 настоящей статьи, могут быть поданы в течение шести месяцев со дня вступления обжалуемых судебных актов в законную силу.</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3. Пропущенный срок подачи ж</w:t>
      </w:r>
      <w:bookmarkStart w:id="0" w:name="_GoBack"/>
      <w:bookmarkEnd w:id="0"/>
      <w:r w:rsidRPr="00A3680A">
        <w:rPr>
          <w:rFonts w:ascii="Times New Roman" w:hAnsi="Times New Roman" w:cs="Times New Roman"/>
          <w:color w:val="000000" w:themeColor="text1"/>
          <w:sz w:val="24"/>
          <w:szCs w:val="24"/>
        </w:rPr>
        <w:t>алобы или представления прокурора, которые указаны в части 1 настоящей статьи, может быть восстановлен в порядке, предусмотренном частями 3 - 5 статьи 333 настоящего Кодекса.</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4. Административное дело по представлению Председателя Верховного Суда Российской Федерации или заместителя Председателя Верховного Суда Российской Федерации рассматривается Президиумом Верховного Суда Российской Федерации в порядке, предусмотренном статьей 340 настоящего Кодекса.</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5. Председатель Верховного Суда Российской Федерации или заместитель Председателя Верховного Суда Российской Федерации, внесшие представление, не может участвовать в рассмотрении Президиумом Верховного Суда Российской Федерации административного дела, о пересмотре которого им внесено представление.".</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Title"/>
        <w:ind w:firstLine="540"/>
        <w:jc w:val="both"/>
        <w:outlineLvl w:val="0"/>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Статья 3</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1. Настоящий Федеральный закон вступает в силу по истечении тридцати дней после дня его официального опубликования.</w:t>
      </w:r>
    </w:p>
    <w:p w:rsidR="00DD3F6F" w:rsidRPr="00A3680A" w:rsidRDefault="00DD3F6F">
      <w:pPr>
        <w:pStyle w:val="ConsPlusNormal"/>
        <w:spacing w:before="220"/>
        <w:ind w:firstLine="54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2. Производство по кассационным жалобам, представлениям, поданным в кассационный суд общей юрисдикции до дня вступления в силу настоящего Федерального закона, на вступившие в законную силу судебные акты мировых судей и судебные акты, принятые в качестве суда апелляционной инстанции районными судами, осуществляется по правилам, действовавшим на день их подачи.</w:t>
      </w:r>
    </w:p>
    <w:p w:rsidR="00DD3F6F" w:rsidRPr="00A3680A" w:rsidRDefault="00DD3F6F">
      <w:pPr>
        <w:pStyle w:val="ConsPlusNormal"/>
        <w:ind w:firstLine="540"/>
        <w:jc w:val="both"/>
        <w:rPr>
          <w:rFonts w:ascii="Times New Roman" w:hAnsi="Times New Roman" w:cs="Times New Roman"/>
          <w:color w:val="000000" w:themeColor="text1"/>
          <w:sz w:val="24"/>
          <w:szCs w:val="24"/>
        </w:rPr>
      </w:pPr>
    </w:p>
    <w:p w:rsidR="00DD3F6F" w:rsidRPr="00A3680A" w:rsidRDefault="00DD3F6F">
      <w:pPr>
        <w:pStyle w:val="ConsPlusNormal"/>
        <w:jc w:val="right"/>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Президент</w:t>
      </w:r>
    </w:p>
    <w:p w:rsidR="00DD3F6F" w:rsidRPr="00A3680A" w:rsidRDefault="00DD3F6F">
      <w:pPr>
        <w:pStyle w:val="ConsPlusNormal"/>
        <w:jc w:val="right"/>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Российской Федерации</w:t>
      </w:r>
    </w:p>
    <w:p w:rsidR="00DD3F6F" w:rsidRPr="00A3680A" w:rsidRDefault="00DD3F6F">
      <w:pPr>
        <w:pStyle w:val="ConsPlusNormal"/>
        <w:jc w:val="right"/>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В.ПУТИН</w:t>
      </w:r>
    </w:p>
    <w:p w:rsidR="00DD3F6F" w:rsidRPr="00A3680A" w:rsidRDefault="00DD3F6F">
      <w:pPr>
        <w:pStyle w:val="ConsPlusNormal"/>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Москва, Кремль</w:t>
      </w:r>
    </w:p>
    <w:p w:rsidR="00DD3F6F" w:rsidRPr="00A3680A" w:rsidRDefault="00DD3F6F">
      <w:pPr>
        <w:pStyle w:val="ConsPlusNormal"/>
        <w:spacing w:before="22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9 апреля 2026 года</w:t>
      </w:r>
    </w:p>
    <w:p w:rsidR="00DD3F6F" w:rsidRPr="00A3680A" w:rsidRDefault="00DD3F6F">
      <w:pPr>
        <w:pStyle w:val="ConsPlusNormal"/>
        <w:spacing w:before="220"/>
        <w:jc w:val="both"/>
        <w:rPr>
          <w:rFonts w:ascii="Times New Roman" w:hAnsi="Times New Roman" w:cs="Times New Roman"/>
          <w:color w:val="000000" w:themeColor="text1"/>
          <w:sz w:val="24"/>
          <w:szCs w:val="24"/>
        </w:rPr>
      </w:pPr>
      <w:r w:rsidRPr="00A3680A">
        <w:rPr>
          <w:rFonts w:ascii="Times New Roman" w:hAnsi="Times New Roman" w:cs="Times New Roman"/>
          <w:color w:val="000000" w:themeColor="text1"/>
          <w:sz w:val="24"/>
          <w:szCs w:val="24"/>
        </w:rPr>
        <w:t>N 79-ФЗ</w:t>
      </w:r>
    </w:p>
    <w:p w:rsidR="00DD3F6F" w:rsidRPr="00A3680A" w:rsidRDefault="00DD3F6F">
      <w:pPr>
        <w:pStyle w:val="ConsPlusNormal"/>
        <w:jc w:val="both"/>
        <w:rPr>
          <w:rFonts w:ascii="Times New Roman" w:hAnsi="Times New Roman" w:cs="Times New Roman"/>
          <w:color w:val="000000" w:themeColor="text1"/>
          <w:sz w:val="24"/>
          <w:szCs w:val="24"/>
        </w:rPr>
      </w:pPr>
    </w:p>
    <w:p w:rsidR="00DD3F6F" w:rsidRPr="00A3680A" w:rsidRDefault="00DD3F6F">
      <w:pPr>
        <w:pStyle w:val="ConsPlusNormal"/>
        <w:jc w:val="both"/>
        <w:rPr>
          <w:rFonts w:ascii="Times New Roman" w:hAnsi="Times New Roman" w:cs="Times New Roman"/>
          <w:color w:val="000000" w:themeColor="text1"/>
          <w:sz w:val="24"/>
          <w:szCs w:val="24"/>
        </w:rPr>
      </w:pPr>
    </w:p>
    <w:p w:rsidR="00DD3F6F" w:rsidRPr="00A3680A" w:rsidRDefault="00DD3F6F">
      <w:pPr>
        <w:pStyle w:val="ConsPlusNormal"/>
        <w:pBdr>
          <w:bottom w:val="single" w:sz="6" w:space="0" w:color="auto"/>
        </w:pBdr>
        <w:spacing w:before="100" w:after="100"/>
        <w:jc w:val="both"/>
        <w:rPr>
          <w:rFonts w:ascii="Times New Roman" w:hAnsi="Times New Roman" w:cs="Times New Roman"/>
          <w:color w:val="000000" w:themeColor="text1"/>
          <w:sz w:val="24"/>
          <w:szCs w:val="24"/>
        </w:rPr>
      </w:pPr>
    </w:p>
    <w:p w:rsidR="00D3121F" w:rsidRPr="00A3680A" w:rsidRDefault="00D3121F">
      <w:pPr>
        <w:rPr>
          <w:rFonts w:ascii="Times New Roman" w:hAnsi="Times New Roman" w:cs="Times New Roman"/>
          <w:sz w:val="24"/>
          <w:szCs w:val="24"/>
        </w:rPr>
      </w:pPr>
    </w:p>
    <w:sectPr w:rsidR="00D3121F" w:rsidRPr="00A3680A" w:rsidSect="00827CE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F6F"/>
    <w:rsid w:val="00A3680A"/>
    <w:rsid w:val="00D3121F"/>
    <w:rsid w:val="00DD3F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410A9"/>
  <w15:chartTrackingRefBased/>
  <w15:docId w15:val="{84CE791A-AC08-4DF7-ADA7-8BC4C8B7A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D3F6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D3F6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D3F6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29664&amp;dst=1511" TargetMode="External"/><Relationship Id="rId18" Type="http://schemas.openxmlformats.org/officeDocument/2006/relationships/hyperlink" Target="https://login.consultant.ru/link/?req=doc&amp;base=LAW&amp;n=523314&amp;dst=497" TargetMode="External"/><Relationship Id="rId26" Type="http://schemas.openxmlformats.org/officeDocument/2006/relationships/hyperlink" Target="https://login.consultant.ru/link/?req=doc&amp;base=LAW&amp;n=523314&amp;dst=525" TargetMode="External"/><Relationship Id="rId39" Type="http://schemas.openxmlformats.org/officeDocument/2006/relationships/hyperlink" Target="https://login.consultant.ru/link/?req=doc&amp;base=LAW&amp;n=523314&amp;dst=544" TargetMode="External"/><Relationship Id="rId21" Type="http://schemas.openxmlformats.org/officeDocument/2006/relationships/hyperlink" Target="https://login.consultant.ru/link/?req=doc&amp;base=LAW&amp;n=523314&amp;dst=499" TargetMode="External"/><Relationship Id="rId34" Type="http://schemas.openxmlformats.org/officeDocument/2006/relationships/hyperlink" Target="https://login.consultant.ru/link/?req=doc&amp;base=LAW&amp;n=523314&amp;dst=534" TargetMode="External"/><Relationship Id="rId42" Type="http://schemas.openxmlformats.org/officeDocument/2006/relationships/hyperlink" Target="https://login.consultant.ru/link/?req=doc&amp;base=LAW&amp;n=523314&amp;dst=555" TargetMode="External"/><Relationship Id="rId47" Type="http://schemas.openxmlformats.org/officeDocument/2006/relationships/hyperlink" Target="https://login.consultant.ru/link/?req=doc&amp;base=LAW&amp;n=523314&amp;dst=573" TargetMode="External"/><Relationship Id="rId50" Type="http://schemas.openxmlformats.org/officeDocument/2006/relationships/hyperlink" Target="https://login.consultant.ru/link/?req=doc&amp;base=LAW&amp;n=523314&amp;dst=588" TargetMode="External"/><Relationship Id="rId7" Type="http://schemas.openxmlformats.org/officeDocument/2006/relationships/hyperlink" Target="https://login.consultant.ru/link/?req=doc&amp;base=LAW&amp;n=529664&amp;dst=2143" TargetMode="External"/><Relationship Id="rId2" Type="http://schemas.openxmlformats.org/officeDocument/2006/relationships/settings" Target="settings.xml"/><Relationship Id="rId16" Type="http://schemas.openxmlformats.org/officeDocument/2006/relationships/hyperlink" Target="https://login.consultant.ru/link/?req=doc&amp;base=LAW&amp;n=529664&amp;dst=1597" TargetMode="External"/><Relationship Id="rId29" Type="http://schemas.openxmlformats.org/officeDocument/2006/relationships/hyperlink" Target="https://login.consultant.ru/link/?req=doc&amp;base=LAW&amp;n=523314&amp;dst=525" TargetMode="External"/><Relationship Id="rId11" Type="http://schemas.openxmlformats.org/officeDocument/2006/relationships/hyperlink" Target="https://login.consultant.ru/link/?req=doc&amp;base=LAW&amp;n=529664&amp;dst=1466" TargetMode="External"/><Relationship Id="rId24" Type="http://schemas.openxmlformats.org/officeDocument/2006/relationships/hyperlink" Target="https://login.consultant.ru/link/?req=doc&amp;base=LAW&amp;n=523314&amp;dst=522" TargetMode="External"/><Relationship Id="rId32" Type="http://schemas.openxmlformats.org/officeDocument/2006/relationships/hyperlink" Target="https://login.consultant.ru/link/?req=doc&amp;base=LAW&amp;n=523314&amp;dst=533" TargetMode="External"/><Relationship Id="rId37" Type="http://schemas.openxmlformats.org/officeDocument/2006/relationships/hyperlink" Target="https://login.consultant.ru/link/?req=doc&amp;base=LAW&amp;n=523314&amp;dst=543" TargetMode="External"/><Relationship Id="rId40" Type="http://schemas.openxmlformats.org/officeDocument/2006/relationships/hyperlink" Target="https://login.consultant.ru/link/?req=doc&amp;base=LAW&amp;n=523314&amp;dst=553" TargetMode="External"/><Relationship Id="rId45" Type="http://schemas.openxmlformats.org/officeDocument/2006/relationships/hyperlink" Target="https://login.consultant.ru/link/?req=doc&amp;base=LAW&amp;n=523314&amp;dst=566" TargetMode="External"/><Relationship Id="rId53" Type="http://schemas.openxmlformats.org/officeDocument/2006/relationships/theme" Target="theme/theme1.xml"/><Relationship Id="rId5" Type="http://schemas.openxmlformats.org/officeDocument/2006/relationships/hyperlink" Target="https://login.consultant.ru/link/?req=doc&amp;base=LAW&amp;n=529664&amp;dst=100063" TargetMode="External"/><Relationship Id="rId10" Type="http://schemas.openxmlformats.org/officeDocument/2006/relationships/hyperlink" Target="https://login.consultant.ru/link/?req=doc&amp;base=LAW&amp;n=529664&amp;dst=101665" TargetMode="External"/><Relationship Id="rId19" Type="http://schemas.openxmlformats.org/officeDocument/2006/relationships/hyperlink" Target="https://login.consultant.ru/link/?req=doc&amp;base=LAW&amp;n=523314&amp;dst=102156" TargetMode="External"/><Relationship Id="rId31" Type="http://schemas.openxmlformats.org/officeDocument/2006/relationships/hyperlink" Target="https://login.consultant.ru/link/?req=doc&amp;base=LAW&amp;n=523314&amp;dst=528" TargetMode="External"/><Relationship Id="rId44" Type="http://schemas.openxmlformats.org/officeDocument/2006/relationships/hyperlink" Target="https://login.consultant.ru/link/?req=doc&amp;base=LAW&amp;n=523314&amp;dst=1044" TargetMode="External"/><Relationship Id="rId52" Type="http://schemas.openxmlformats.org/officeDocument/2006/relationships/fontTable" Target="fontTable.xml"/><Relationship Id="rId4" Type="http://schemas.openxmlformats.org/officeDocument/2006/relationships/hyperlink" Target="https://login.consultant.ru/link/?req=doc&amp;base=LAW&amp;n=529664" TargetMode="External"/><Relationship Id="rId9" Type="http://schemas.openxmlformats.org/officeDocument/2006/relationships/hyperlink" Target="https://login.consultant.ru/link/?req=doc&amp;base=LAW&amp;n=529664&amp;dst=2184" TargetMode="External"/><Relationship Id="rId14" Type="http://schemas.openxmlformats.org/officeDocument/2006/relationships/hyperlink" Target="https://login.consultant.ru/link/?req=doc&amp;base=LAW&amp;n=529664&amp;dst=2201" TargetMode="External"/><Relationship Id="rId22" Type="http://schemas.openxmlformats.org/officeDocument/2006/relationships/hyperlink" Target="https://login.consultant.ru/link/?req=doc&amp;base=LAW&amp;n=523314&amp;dst=500" TargetMode="External"/><Relationship Id="rId27" Type="http://schemas.openxmlformats.org/officeDocument/2006/relationships/hyperlink" Target="https://login.consultant.ru/link/?req=doc&amp;base=LAW&amp;n=523314&amp;dst=525" TargetMode="External"/><Relationship Id="rId30" Type="http://schemas.openxmlformats.org/officeDocument/2006/relationships/hyperlink" Target="https://login.consultant.ru/link/?req=doc&amp;base=LAW&amp;n=523314&amp;dst=527" TargetMode="External"/><Relationship Id="rId35" Type="http://schemas.openxmlformats.org/officeDocument/2006/relationships/hyperlink" Target="https://login.consultant.ru/link/?req=doc&amp;base=LAW&amp;n=523314&amp;dst=535" TargetMode="External"/><Relationship Id="rId43" Type="http://schemas.openxmlformats.org/officeDocument/2006/relationships/hyperlink" Target="https://login.consultant.ru/link/?req=doc&amp;base=LAW&amp;n=523314&amp;dst=559" TargetMode="External"/><Relationship Id="rId48" Type="http://schemas.openxmlformats.org/officeDocument/2006/relationships/hyperlink" Target="https://login.consultant.ru/link/?req=doc&amp;base=LAW&amp;n=523314&amp;dst=574" TargetMode="External"/><Relationship Id="rId8" Type="http://schemas.openxmlformats.org/officeDocument/2006/relationships/hyperlink" Target="https://login.consultant.ru/link/?req=doc&amp;base=LAW&amp;n=529664&amp;dst=2160" TargetMode="External"/><Relationship Id="rId51" Type="http://schemas.openxmlformats.org/officeDocument/2006/relationships/hyperlink" Target="https://login.consultant.ru/link/?req=doc&amp;base=LAW&amp;n=523314"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529664&amp;dst=1497" TargetMode="External"/><Relationship Id="rId17" Type="http://schemas.openxmlformats.org/officeDocument/2006/relationships/hyperlink" Target="https://login.consultant.ru/link/?req=doc&amp;base=LAW&amp;n=523314" TargetMode="External"/><Relationship Id="rId25" Type="http://schemas.openxmlformats.org/officeDocument/2006/relationships/hyperlink" Target="https://login.consultant.ru/link/?req=doc&amp;base=LAW&amp;n=523314&amp;dst=521" TargetMode="External"/><Relationship Id="rId33" Type="http://schemas.openxmlformats.org/officeDocument/2006/relationships/hyperlink" Target="https://login.consultant.ru/link/?req=doc&amp;base=LAW&amp;n=523314&amp;dst=533" TargetMode="External"/><Relationship Id="rId38" Type="http://schemas.openxmlformats.org/officeDocument/2006/relationships/hyperlink" Target="https://login.consultant.ru/link/?req=doc&amp;base=LAW&amp;n=523314&amp;dst=543" TargetMode="External"/><Relationship Id="rId46" Type="http://schemas.openxmlformats.org/officeDocument/2006/relationships/hyperlink" Target="https://login.consultant.ru/link/?req=doc&amp;base=LAW&amp;n=523314&amp;dst=567" TargetMode="External"/><Relationship Id="rId20" Type="http://schemas.openxmlformats.org/officeDocument/2006/relationships/hyperlink" Target="https://login.consultant.ru/link/?req=doc&amp;base=LAW&amp;n=523314&amp;dst=1041" TargetMode="External"/><Relationship Id="rId41" Type="http://schemas.openxmlformats.org/officeDocument/2006/relationships/hyperlink" Target="https://login.consultant.ru/link/?req=doc&amp;base=LAW&amp;n=523314&amp;dst=555" TargetMode="External"/><Relationship Id="rId1" Type="http://schemas.openxmlformats.org/officeDocument/2006/relationships/styles" Target="styles.xml"/><Relationship Id="rId6" Type="http://schemas.openxmlformats.org/officeDocument/2006/relationships/hyperlink" Target="https://login.consultant.ru/link/?req=doc&amp;base=LAW&amp;n=531287" TargetMode="External"/><Relationship Id="rId15" Type="http://schemas.openxmlformats.org/officeDocument/2006/relationships/hyperlink" Target="https://login.consultant.ru/link/?req=doc&amp;base=LAW&amp;n=529664&amp;dst=2122" TargetMode="External"/><Relationship Id="rId23" Type="http://schemas.openxmlformats.org/officeDocument/2006/relationships/hyperlink" Target="https://login.consultant.ru/link/?req=doc&amp;base=LAW&amp;n=523314&amp;dst=521" TargetMode="External"/><Relationship Id="rId28" Type="http://schemas.openxmlformats.org/officeDocument/2006/relationships/hyperlink" Target="https://login.consultant.ru/link/?req=doc&amp;base=LAW&amp;n=523314&amp;dst=526" TargetMode="External"/><Relationship Id="rId36" Type="http://schemas.openxmlformats.org/officeDocument/2006/relationships/hyperlink" Target="https://login.consultant.ru/link/?req=doc&amp;base=LAW&amp;n=523314&amp;dst=541" TargetMode="External"/><Relationship Id="rId49" Type="http://schemas.openxmlformats.org/officeDocument/2006/relationships/hyperlink" Target="https://login.consultant.ru/link/?req=doc&amp;base=LAW&amp;n=523314&amp;dst=5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9311</Words>
  <Characters>53079</Characters>
  <Application>Microsoft Office Word</Application>
  <DocSecurity>0</DocSecurity>
  <Lines>442</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Карпенко Наталья Викторовна</dc:creator>
  <cp:keywords/>
  <dc:description/>
  <cp:lastModifiedBy>Карпенко Наталья Викторовна</cp:lastModifiedBy>
  <cp:revision>3</cp:revision>
  <dcterms:created xsi:type="dcterms:W3CDTF">2026-05-28T06:20:00Z</dcterms:created>
  <dcterms:modified xsi:type="dcterms:W3CDTF">2026-05-28T06:25:00Z</dcterms:modified>
</cp:coreProperties>
</file>